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20D" w:rsidRDefault="0037420D" w:rsidP="0037420D">
      <w:pPr>
        <w:rPr>
          <w:rFonts w:ascii="Arial" w:hAnsi="Arial" w:cs="Arial"/>
          <w:b/>
          <w:bCs/>
        </w:rPr>
      </w:pPr>
      <w:r w:rsidRPr="00CF248F">
        <w:rPr>
          <w:rFonts w:ascii="Arial" w:hAnsi="Arial" w:cs="Arial"/>
          <w:b/>
          <w:bCs/>
        </w:rPr>
        <w:t>GGS – Fachmesse Gefahrgut // Gefahrstoff</w:t>
      </w:r>
    </w:p>
    <w:p w:rsidR="0037420D" w:rsidRPr="00CF248F" w:rsidRDefault="0037420D" w:rsidP="0037420D">
      <w:pPr>
        <w:rPr>
          <w:rFonts w:ascii="Arial" w:hAnsi="Arial" w:cs="Arial"/>
          <w:b/>
          <w:bCs/>
        </w:rPr>
      </w:pPr>
      <w:r>
        <w:rPr>
          <w:rFonts w:ascii="Arial" w:hAnsi="Arial" w:cs="Arial"/>
          <w:b/>
          <w:bCs/>
        </w:rPr>
        <w:t xml:space="preserve">Transport – Lagerung – Intralogistik – Sicherheit </w:t>
      </w:r>
    </w:p>
    <w:p w:rsidR="00810A08" w:rsidRPr="00CF248F" w:rsidRDefault="0037420D">
      <w:pPr>
        <w:rPr>
          <w:rFonts w:ascii="Arial" w:hAnsi="Arial" w:cs="Arial"/>
          <w:b/>
          <w:bCs/>
        </w:rPr>
      </w:pPr>
      <w:r>
        <w:rPr>
          <w:rFonts w:ascii="Arial" w:hAnsi="Arial" w:cs="Arial"/>
          <w:b/>
          <w:bCs/>
        </w:rPr>
        <w:t>8</w:t>
      </w:r>
      <w:r w:rsidR="00C021C7" w:rsidRPr="00CF248F">
        <w:rPr>
          <w:rFonts w:ascii="Arial" w:hAnsi="Arial" w:cs="Arial"/>
          <w:b/>
          <w:bCs/>
        </w:rPr>
        <w:t xml:space="preserve">. bis </w:t>
      </w:r>
      <w:r>
        <w:rPr>
          <w:rFonts w:ascii="Arial" w:hAnsi="Arial" w:cs="Arial"/>
          <w:b/>
          <w:bCs/>
        </w:rPr>
        <w:t>10</w:t>
      </w:r>
      <w:r w:rsidR="00C021C7" w:rsidRPr="00CF248F">
        <w:rPr>
          <w:rFonts w:ascii="Arial" w:hAnsi="Arial" w:cs="Arial"/>
          <w:b/>
          <w:bCs/>
        </w:rPr>
        <w:t>. November 202</w:t>
      </w:r>
      <w:r>
        <w:rPr>
          <w:rFonts w:ascii="Arial" w:hAnsi="Arial" w:cs="Arial"/>
          <w:b/>
          <w:bCs/>
        </w:rPr>
        <w:t>2</w:t>
      </w:r>
    </w:p>
    <w:p w:rsidR="00C021C7" w:rsidRDefault="00C021C7">
      <w:pPr>
        <w:jc w:val="both"/>
        <w:rPr>
          <w:rFonts w:ascii="Arial" w:hAnsi="Arial" w:cs="Arial"/>
        </w:rPr>
      </w:pPr>
    </w:p>
    <w:p w:rsidR="00810A08" w:rsidRPr="002D1C75" w:rsidRDefault="00C021C7">
      <w:pPr>
        <w:jc w:val="both"/>
        <w:rPr>
          <w:rFonts w:ascii="Arial" w:hAnsi="Arial" w:cs="Arial"/>
        </w:rPr>
      </w:pPr>
      <w:r w:rsidRPr="002D1C75">
        <w:rPr>
          <w:rFonts w:ascii="Arial" w:hAnsi="Arial" w:cs="Arial"/>
        </w:rPr>
        <w:t>L</w:t>
      </w:r>
      <w:r w:rsidR="006A1740" w:rsidRPr="002D1C75">
        <w:rPr>
          <w:rFonts w:ascii="Arial" w:hAnsi="Arial" w:cs="Arial"/>
        </w:rPr>
        <w:t xml:space="preserve">eipzig, </w:t>
      </w:r>
      <w:r w:rsidR="002D1C75" w:rsidRPr="002D1C75">
        <w:rPr>
          <w:rFonts w:ascii="Arial" w:hAnsi="Arial" w:cs="Arial"/>
        </w:rPr>
        <w:t>5</w:t>
      </w:r>
      <w:r w:rsidR="006A1740" w:rsidRPr="002D1C75">
        <w:rPr>
          <w:rFonts w:ascii="Arial" w:hAnsi="Arial" w:cs="Arial"/>
        </w:rPr>
        <w:t xml:space="preserve">. </w:t>
      </w:r>
      <w:r w:rsidR="002D1C75" w:rsidRPr="002D1C75">
        <w:rPr>
          <w:rFonts w:ascii="Arial" w:hAnsi="Arial" w:cs="Arial"/>
        </w:rPr>
        <w:t>Januar</w:t>
      </w:r>
      <w:r w:rsidR="006A1740" w:rsidRPr="002D1C75">
        <w:rPr>
          <w:rFonts w:ascii="Arial" w:hAnsi="Arial" w:cs="Arial"/>
        </w:rPr>
        <w:t xml:space="preserve"> 202</w:t>
      </w:r>
      <w:r w:rsidR="002D1C75" w:rsidRPr="002D1C75">
        <w:rPr>
          <w:rFonts w:ascii="Arial" w:hAnsi="Arial" w:cs="Arial"/>
        </w:rPr>
        <w:t>2</w:t>
      </w:r>
    </w:p>
    <w:p w:rsidR="00DE174C" w:rsidRDefault="00DE174C">
      <w:pPr>
        <w:jc w:val="both"/>
        <w:rPr>
          <w:rFonts w:ascii="Arial" w:hAnsi="Arial" w:cs="Arial"/>
          <w:b/>
          <w:bCs/>
          <w:sz w:val="28"/>
          <w:szCs w:val="28"/>
        </w:rPr>
      </w:pPr>
    </w:p>
    <w:p w:rsidR="00DE174C" w:rsidRDefault="00DE174C">
      <w:pPr>
        <w:jc w:val="both"/>
        <w:rPr>
          <w:rFonts w:ascii="Arial" w:hAnsi="Arial" w:cs="Arial"/>
          <w:b/>
          <w:bCs/>
          <w:sz w:val="28"/>
          <w:szCs w:val="28"/>
        </w:rPr>
      </w:pPr>
      <w:r>
        <w:rPr>
          <w:rFonts w:ascii="Arial" w:hAnsi="Arial" w:cs="Arial"/>
          <w:b/>
          <w:bCs/>
          <w:sz w:val="28"/>
          <w:szCs w:val="28"/>
        </w:rPr>
        <w:t xml:space="preserve">GGS 2022: </w:t>
      </w:r>
      <w:r w:rsidR="00CE1C26">
        <w:rPr>
          <w:rFonts w:ascii="Arial" w:hAnsi="Arial" w:cs="Arial"/>
          <w:b/>
          <w:bCs/>
          <w:sz w:val="28"/>
          <w:szCs w:val="28"/>
        </w:rPr>
        <w:t xml:space="preserve">Branchenplattform </w:t>
      </w:r>
      <w:r w:rsidR="00445C2D">
        <w:rPr>
          <w:rFonts w:ascii="Arial" w:hAnsi="Arial" w:cs="Arial"/>
          <w:b/>
          <w:bCs/>
          <w:sz w:val="28"/>
          <w:szCs w:val="28"/>
        </w:rPr>
        <w:t xml:space="preserve">für die </w:t>
      </w:r>
      <w:r w:rsidRPr="00DE174C">
        <w:rPr>
          <w:rFonts w:ascii="Arial" w:hAnsi="Arial" w:cs="Arial" w:hint="eastAsia"/>
          <w:b/>
          <w:bCs/>
          <w:sz w:val="28"/>
          <w:szCs w:val="28"/>
        </w:rPr>
        <w:t>Gefahrgut- und</w:t>
      </w:r>
    </w:p>
    <w:p w:rsidR="00CA654E" w:rsidRDefault="00DE174C">
      <w:pPr>
        <w:jc w:val="both"/>
        <w:rPr>
          <w:rFonts w:ascii="Arial" w:hAnsi="Arial" w:cs="Arial"/>
          <w:b/>
          <w:bCs/>
          <w:sz w:val="28"/>
          <w:szCs w:val="28"/>
        </w:rPr>
      </w:pPr>
      <w:r w:rsidRPr="00DE174C">
        <w:rPr>
          <w:rFonts w:ascii="Arial" w:hAnsi="Arial" w:cs="Arial" w:hint="eastAsia"/>
          <w:b/>
          <w:bCs/>
          <w:sz w:val="28"/>
          <w:szCs w:val="28"/>
        </w:rPr>
        <w:t xml:space="preserve">Gefahrstofflogistik </w:t>
      </w:r>
      <w:r w:rsidR="00CE1C26">
        <w:rPr>
          <w:rFonts w:ascii="Arial" w:hAnsi="Arial" w:cs="Arial"/>
          <w:b/>
          <w:bCs/>
          <w:sz w:val="28"/>
          <w:szCs w:val="28"/>
        </w:rPr>
        <w:t xml:space="preserve">bereitet den </w:t>
      </w:r>
      <w:r w:rsidRPr="00313BCA">
        <w:rPr>
          <w:rFonts w:ascii="Arial" w:hAnsi="Arial" w:cs="Arial"/>
          <w:b/>
          <w:bCs/>
          <w:sz w:val="28"/>
          <w:szCs w:val="28"/>
        </w:rPr>
        <w:t>Neu</w:t>
      </w:r>
      <w:r w:rsidR="00CE1C26" w:rsidRPr="00313BCA">
        <w:rPr>
          <w:rFonts w:ascii="Arial" w:hAnsi="Arial" w:cs="Arial"/>
          <w:b/>
          <w:bCs/>
          <w:sz w:val="28"/>
          <w:szCs w:val="28"/>
        </w:rPr>
        <w:t xml:space="preserve">start </w:t>
      </w:r>
      <w:r w:rsidR="00FB7AF0" w:rsidRPr="00313BCA">
        <w:rPr>
          <w:rFonts w:ascii="Arial" w:hAnsi="Arial" w:cs="Arial"/>
          <w:b/>
          <w:bCs/>
          <w:sz w:val="28"/>
          <w:szCs w:val="28"/>
        </w:rPr>
        <w:t>in Präsenz</w:t>
      </w:r>
      <w:r w:rsidR="00FB7AF0">
        <w:rPr>
          <w:rFonts w:ascii="Arial" w:hAnsi="Arial" w:cs="Arial"/>
          <w:b/>
          <w:bCs/>
          <w:sz w:val="28"/>
          <w:szCs w:val="28"/>
        </w:rPr>
        <w:t xml:space="preserve"> </w:t>
      </w:r>
      <w:r w:rsidR="00CE1C26">
        <w:rPr>
          <w:rFonts w:ascii="Arial" w:hAnsi="Arial" w:cs="Arial"/>
          <w:b/>
          <w:bCs/>
          <w:sz w:val="28"/>
          <w:szCs w:val="28"/>
        </w:rPr>
        <w:t>vor</w:t>
      </w:r>
    </w:p>
    <w:p w:rsidR="00CA654E" w:rsidRPr="00CA654E" w:rsidRDefault="00CA654E">
      <w:pPr>
        <w:jc w:val="both"/>
        <w:rPr>
          <w:rFonts w:ascii="Arial" w:hAnsi="Arial" w:cs="Arial"/>
          <w:b/>
          <w:bCs/>
        </w:rPr>
      </w:pPr>
    </w:p>
    <w:p w:rsidR="001B2735" w:rsidRPr="00CA654E" w:rsidRDefault="004E39EF">
      <w:pPr>
        <w:jc w:val="both"/>
        <w:rPr>
          <w:rFonts w:ascii="Arial" w:hAnsi="Arial" w:cs="Arial"/>
          <w:b/>
          <w:bCs/>
        </w:rPr>
      </w:pPr>
      <w:r w:rsidRPr="00CA654E">
        <w:rPr>
          <w:rFonts w:ascii="Arial" w:hAnsi="Arial" w:cs="Arial"/>
          <w:b/>
          <w:bCs/>
        </w:rPr>
        <w:t>Anmeldephase</w:t>
      </w:r>
      <w:r w:rsidR="00CA654E">
        <w:rPr>
          <w:rFonts w:ascii="Arial" w:hAnsi="Arial" w:cs="Arial"/>
          <w:b/>
          <w:bCs/>
        </w:rPr>
        <w:t xml:space="preserve"> </w:t>
      </w:r>
      <w:r w:rsidR="00DE174C">
        <w:rPr>
          <w:rFonts w:ascii="Arial" w:hAnsi="Arial" w:cs="Arial"/>
          <w:b/>
          <w:bCs/>
        </w:rPr>
        <w:t xml:space="preserve">für die kommende Messeausgabe </w:t>
      </w:r>
      <w:r w:rsidR="00CA654E">
        <w:rPr>
          <w:rFonts w:ascii="Arial" w:hAnsi="Arial" w:cs="Arial"/>
          <w:b/>
          <w:bCs/>
        </w:rPr>
        <w:t>ge</w:t>
      </w:r>
      <w:r w:rsidR="00DE174C">
        <w:rPr>
          <w:rFonts w:ascii="Arial" w:hAnsi="Arial" w:cs="Arial"/>
          <w:b/>
          <w:bCs/>
        </w:rPr>
        <w:t>startet</w:t>
      </w:r>
    </w:p>
    <w:p w:rsidR="00810A08" w:rsidRPr="002157EE" w:rsidRDefault="00810A08">
      <w:pPr>
        <w:jc w:val="both"/>
        <w:rPr>
          <w:rFonts w:ascii="Arial" w:hAnsi="Arial" w:cs="Arial"/>
          <w:b/>
          <w:bCs/>
          <w:sz w:val="28"/>
          <w:szCs w:val="28"/>
          <w:highlight w:val="yellow"/>
        </w:rPr>
      </w:pPr>
    </w:p>
    <w:p w:rsidR="00D26D85" w:rsidRDefault="002157EE">
      <w:pPr>
        <w:jc w:val="both"/>
        <w:rPr>
          <w:rFonts w:ascii="Arial" w:hAnsi="Arial" w:cs="Arial"/>
          <w:b/>
          <w:bCs/>
        </w:rPr>
      </w:pPr>
      <w:r w:rsidRPr="002157EE">
        <w:rPr>
          <w:rFonts w:ascii="Arial" w:hAnsi="Arial" w:cs="Arial" w:hint="eastAsia"/>
          <w:b/>
          <w:bCs/>
        </w:rPr>
        <w:t xml:space="preserve">Die </w:t>
      </w:r>
      <w:r>
        <w:rPr>
          <w:rFonts w:ascii="Arial" w:hAnsi="Arial" w:cs="Arial"/>
          <w:b/>
          <w:bCs/>
        </w:rPr>
        <w:t xml:space="preserve">dritte </w:t>
      </w:r>
      <w:r w:rsidRPr="002157EE">
        <w:rPr>
          <w:rFonts w:ascii="Arial" w:hAnsi="Arial" w:cs="Arial" w:hint="eastAsia"/>
          <w:b/>
          <w:bCs/>
        </w:rPr>
        <w:t xml:space="preserve">Ausgabe der </w:t>
      </w:r>
      <w:r w:rsidRPr="002157EE">
        <w:rPr>
          <w:rFonts w:ascii="Arial" w:hAnsi="Arial" w:cs="Arial"/>
          <w:b/>
          <w:bCs/>
        </w:rPr>
        <w:t xml:space="preserve">GGS – Fachmesse Gefahrgut // Gefahrstoff </w:t>
      </w:r>
      <w:r w:rsidRPr="002157EE">
        <w:rPr>
          <w:rFonts w:ascii="Arial" w:hAnsi="Arial" w:cs="Arial" w:hint="eastAsia"/>
          <w:b/>
          <w:bCs/>
        </w:rPr>
        <w:t>findet vom 8. bis 10. November 202</w:t>
      </w:r>
      <w:r w:rsidR="000F5BA9">
        <w:rPr>
          <w:rFonts w:ascii="Arial" w:hAnsi="Arial" w:cs="Arial"/>
          <w:b/>
          <w:bCs/>
        </w:rPr>
        <w:t xml:space="preserve">2 </w:t>
      </w:r>
      <w:r w:rsidRPr="002157EE">
        <w:rPr>
          <w:rFonts w:ascii="Arial" w:hAnsi="Arial" w:cs="Arial" w:hint="eastAsia"/>
          <w:b/>
          <w:bCs/>
        </w:rPr>
        <w:t>auf der Leipziger Messe</w:t>
      </w:r>
      <w:r w:rsidR="000F6EAF">
        <w:rPr>
          <w:rFonts w:ascii="Arial" w:hAnsi="Arial" w:cs="Arial"/>
          <w:b/>
          <w:bCs/>
        </w:rPr>
        <w:t xml:space="preserve"> statt. Die </w:t>
      </w:r>
      <w:r w:rsidR="007F6BA9">
        <w:rPr>
          <w:rFonts w:ascii="Arial" w:hAnsi="Arial" w:cs="Arial"/>
          <w:b/>
          <w:bCs/>
        </w:rPr>
        <w:t>Vorbereitungen</w:t>
      </w:r>
      <w:r w:rsidR="000F6EAF">
        <w:rPr>
          <w:rFonts w:ascii="Arial" w:hAnsi="Arial" w:cs="Arial"/>
          <w:b/>
          <w:bCs/>
        </w:rPr>
        <w:t xml:space="preserve"> für die</w:t>
      </w:r>
      <w:r w:rsidR="007F6BA9">
        <w:rPr>
          <w:rFonts w:ascii="Arial" w:hAnsi="Arial" w:cs="Arial"/>
          <w:b/>
          <w:bCs/>
        </w:rPr>
        <w:t>se</w:t>
      </w:r>
      <w:r w:rsidR="000F6EAF">
        <w:rPr>
          <w:rFonts w:ascii="Arial" w:hAnsi="Arial" w:cs="Arial"/>
          <w:b/>
          <w:bCs/>
        </w:rPr>
        <w:t xml:space="preserve"> </w:t>
      </w:r>
      <w:r w:rsidR="00E35985">
        <w:rPr>
          <w:rFonts w:ascii="Arial" w:hAnsi="Arial" w:cs="Arial"/>
          <w:b/>
          <w:bCs/>
        </w:rPr>
        <w:t xml:space="preserve">in Europa einzigartige </w:t>
      </w:r>
      <w:r w:rsidR="00BA57A6">
        <w:rPr>
          <w:rFonts w:ascii="Arial" w:hAnsi="Arial" w:cs="Arial"/>
          <w:b/>
          <w:bCs/>
        </w:rPr>
        <w:t>Branchenplattform</w:t>
      </w:r>
      <w:r w:rsidR="000F6EAF">
        <w:rPr>
          <w:rFonts w:ascii="Arial" w:hAnsi="Arial" w:cs="Arial"/>
          <w:b/>
          <w:bCs/>
        </w:rPr>
        <w:t xml:space="preserve"> </w:t>
      </w:r>
      <w:r w:rsidR="0056344E">
        <w:rPr>
          <w:rFonts w:ascii="Arial" w:hAnsi="Arial" w:cs="Arial"/>
          <w:b/>
          <w:bCs/>
        </w:rPr>
        <w:t>ha</w:t>
      </w:r>
      <w:r w:rsidR="007F6BA9">
        <w:rPr>
          <w:rFonts w:ascii="Arial" w:hAnsi="Arial" w:cs="Arial"/>
          <w:b/>
          <w:bCs/>
        </w:rPr>
        <w:t>ben</w:t>
      </w:r>
      <w:r w:rsidR="0056344E">
        <w:rPr>
          <w:rFonts w:ascii="Arial" w:hAnsi="Arial" w:cs="Arial"/>
          <w:b/>
          <w:bCs/>
        </w:rPr>
        <w:t xml:space="preserve"> </w:t>
      </w:r>
      <w:r w:rsidR="007F6BA9">
        <w:rPr>
          <w:rFonts w:ascii="Arial" w:hAnsi="Arial" w:cs="Arial"/>
          <w:b/>
          <w:bCs/>
        </w:rPr>
        <w:t xml:space="preserve">bereits </w:t>
      </w:r>
      <w:r w:rsidR="0056344E">
        <w:rPr>
          <w:rFonts w:ascii="Arial" w:hAnsi="Arial" w:cs="Arial"/>
          <w:b/>
          <w:bCs/>
        </w:rPr>
        <w:t>begonnen</w:t>
      </w:r>
      <w:r w:rsidR="004E39EF">
        <w:rPr>
          <w:rFonts w:ascii="Arial" w:hAnsi="Arial" w:cs="Arial"/>
          <w:b/>
          <w:bCs/>
        </w:rPr>
        <w:t xml:space="preserve">. </w:t>
      </w:r>
      <w:r w:rsidR="0056344E">
        <w:rPr>
          <w:rFonts w:ascii="Arial" w:hAnsi="Arial" w:cs="Arial"/>
          <w:b/>
          <w:bCs/>
        </w:rPr>
        <w:t xml:space="preserve">Ab sofort können sich </w:t>
      </w:r>
      <w:r w:rsidR="004E39EF" w:rsidRPr="004E39EF">
        <w:rPr>
          <w:rFonts w:ascii="Arial" w:hAnsi="Arial" w:cs="Arial" w:hint="eastAsia"/>
          <w:b/>
          <w:bCs/>
        </w:rPr>
        <w:t xml:space="preserve">Aussteller </w:t>
      </w:r>
      <w:r w:rsidR="007F6BA9">
        <w:rPr>
          <w:rFonts w:ascii="Arial" w:hAnsi="Arial" w:cs="Arial"/>
          <w:b/>
          <w:bCs/>
        </w:rPr>
        <w:t>für ihre Beteiligung anmelden</w:t>
      </w:r>
      <w:r w:rsidR="001A16BC">
        <w:rPr>
          <w:rFonts w:ascii="Arial" w:hAnsi="Arial" w:cs="Arial"/>
          <w:b/>
          <w:bCs/>
        </w:rPr>
        <w:t xml:space="preserve">. </w:t>
      </w:r>
      <w:r w:rsidR="001205DE">
        <w:rPr>
          <w:rFonts w:ascii="Arial" w:hAnsi="Arial" w:cs="Arial"/>
          <w:b/>
          <w:bCs/>
        </w:rPr>
        <w:t>Nach der</w:t>
      </w:r>
      <w:r w:rsidR="004F0A64">
        <w:rPr>
          <w:rFonts w:ascii="Arial" w:hAnsi="Arial" w:cs="Arial"/>
          <w:b/>
          <w:bCs/>
        </w:rPr>
        <w:t xml:space="preserve"> coronabedingten Pause </w:t>
      </w:r>
      <w:r w:rsidR="003A20D3">
        <w:rPr>
          <w:rFonts w:ascii="Arial" w:hAnsi="Arial" w:cs="Arial"/>
          <w:b/>
          <w:bCs/>
        </w:rPr>
        <w:t>i</w:t>
      </w:r>
      <w:r w:rsidR="009D09A0">
        <w:rPr>
          <w:rFonts w:ascii="Arial" w:hAnsi="Arial" w:cs="Arial"/>
          <w:b/>
          <w:bCs/>
        </w:rPr>
        <w:t>m Jahr</w:t>
      </w:r>
      <w:r w:rsidR="003A20D3">
        <w:rPr>
          <w:rFonts w:ascii="Arial" w:hAnsi="Arial" w:cs="Arial"/>
          <w:b/>
          <w:bCs/>
        </w:rPr>
        <w:t xml:space="preserve"> </w:t>
      </w:r>
      <w:r w:rsidR="004F0A64">
        <w:rPr>
          <w:rFonts w:ascii="Arial" w:hAnsi="Arial" w:cs="Arial"/>
          <w:b/>
          <w:bCs/>
        </w:rPr>
        <w:t xml:space="preserve">2020 bietet die GGS wieder die </w:t>
      </w:r>
      <w:r w:rsidR="009D09A0">
        <w:rPr>
          <w:rFonts w:ascii="Arial" w:hAnsi="Arial" w:cs="Arial"/>
          <w:b/>
          <w:bCs/>
        </w:rPr>
        <w:t>Gelegenheit</w:t>
      </w:r>
      <w:r w:rsidR="004F0A64">
        <w:rPr>
          <w:rFonts w:ascii="Arial" w:hAnsi="Arial" w:cs="Arial"/>
          <w:b/>
          <w:bCs/>
        </w:rPr>
        <w:t xml:space="preserve"> zur Live-Präsentation </w:t>
      </w:r>
      <w:r w:rsidR="001A16BC">
        <w:rPr>
          <w:rFonts w:ascii="Arial" w:hAnsi="Arial" w:cs="Arial"/>
          <w:b/>
          <w:bCs/>
        </w:rPr>
        <w:t>neue</w:t>
      </w:r>
      <w:r w:rsidR="004F0A64">
        <w:rPr>
          <w:rFonts w:ascii="Arial" w:hAnsi="Arial" w:cs="Arial"/>
          <w:b/>
          <w:bCs/>
        </w:rPr>
        <w:t>r</w:t>
      </w:r>
      <w:r w:rsidR="00FA11B5">
        <w:rPr>
          <w:rFonts w:ascii="Arial" w:hAnsi="Arial" w:cs="Arial"/>
          <w:b/>
          <w:bCs/>
        </w:rPr>
        <w:t>, innovative</w:t>
      </w:r>
      <w:r w:rsidR="004F0A64">
        <w:rPr>
          <w:rFonts w:ascii="Arial" w:hAnsi="Arial" w:cs="Arial"/>
          <w:b/>
          <w:bCs/>
        </w:rPr>
        <w:t>r</w:t>
      </w:r>
      <w:r w:rsidR="001A16BC">
        <w:rPr>
          <w:rFonts w:ascii="Arial" w:hAnsi="Arial" w:cs="Arial"/>
          <w:b/>
          <w:bCs/>
        </w:rPr>
        <w:t xml:space="preserve"> Prod</w:t>
      </w:r>
      <w:r w:rsidR="004F0A64">
        <w:rPr>
          <w:rFonts w:ascii="Arial" w:hAnsi="Arial" w:cs="Arial"/>
          <w:b/>
          <w:bCs/>
        </w:rPr>
        <w:t>u</w:t>
      </w:r>
      <w:r w:rsidR="001A16BC">
        <w:rPr>
          <w:rFonts w:ascii="Arial" w:hAnsi="Arial" w:cs="Arial"/>
          <w:b/>
          <w:bCs/>
        </w:rPr>
        <w:t xml:space="preserve">kte </w:t>
      </w:r>
      <w:r w:rsidR="003A20D3">
        <w:rPr>
          <w:rFonts w:ascii="Arial" w:hAnsi="Arial" w:cs="Arial"/>
          <w:b/>
          <w:bCs/>
        </w:rPr>
        <w:t>und</w:t>
      </w:r>
      <w:r w:rsidR="004F0A64">
        <w:rPr>
          <w:rFonts w:ascii="Arial" w:hAnsi="Arial" w:cs="Arial"/>
          <w:b/>
          <w:bCs/>
        </w:rPr>
        <w:t xml:space="preserve"> Leistungen </w:t>
      </w:r>
      <w:r w:rsidR="003A20D3">
        <w:rPr>
          <w:rFonts w:ascii="Arial" w:hAnsi="Arial" w:cs="Arial"/>
          <w:b/>
          <w:bCs/>
        </w:rPr>
        <w:t>sowie</w:t>
      </w:r>
      <w:r w:rsidR="004F0A64">
        <w:rPr>
          <w:rFonts w:ascii="Arial" w:hAnsi="Arial" w:cs="Arial"/>
          <w:b/>
          <w:bCs/>
        </w:rPr>
        <w:t xml:space="preserve"> zum persönlichen Austausch mit Kunden und Geschäftspartnern.</w:t>
      </w:r>
    </w:p>
    <w:p w:rsidR="00D26D85" w:rsidRDefault="00D26D85">
      <w:pPr>
        <w:jc w:val="both"/>
        <w:rPr>
          <w:rFonts w:ascii="Arial" w:hAnsi="Arial" w:cs="Arial"/>
          <w:b/>
          <w:bCs/>
        </w:rPr>
      </w:pPr>
    </w:p>
    <w:p w:rsidR="00F20DE1" w:rsidRDefault="002D75CB" w:rsidP="00F20DE1">
      <w:pPr>
        <w:jc w:val="both"/>
        <w:rPr>
          <w:rFonts w:ascii="Arial" w:hAnsi="Arial" w:cs="Arial"/>
          <w:bCs/>
        </w:rPr>
      </w:pPr>
      <w:r w:rsidRPr="00055283">
        <w:rPr>
          <w:rFonts w:ascii="Arial" w:hAnsi="Arial" w:cs="Arial"/>
          <w:bCs/>
        </w:rPr>
        <w:t>„</w:t>
      </w:r>
      <w:r w:rsidR="00D065CE" w:rsidRPr="00055283">
        <w:rPr>
          <w:rFonts w:ascii="Arial" w:hAnsi="Arial" w:cs="Arial"/>
          <w:bCs/>
        </w:rPr>
        <w:t>D</w:t>
      </w:r>
      <w:r w:rsidR="00760CA7" w:rsidRPr="00055283">
        <w:rPr>
          <w:rFonts w:ascii="Arial" w:hAnsi="Arial" w:cs="Arial"/>
          <w:bCs/>
        </w:rPr>
        <w:t xml:space="preserve">ie GGS </w:t>
      </w:r>
      <w:r w:rsidR="00D065CE" w:rsidRPr="00055283">
        <w:rPr>
          <w:rFonts w:ascii="Arial" w:hAnsi="Arial" w:cs="Arial"/>
          <w:bCs/>
        </w:rPr>
        <w:t xml:space="preserve">hat sich </w:t>
      </w:r>
      <w:r w:rsidR="00A37037" w:rsidRPr="00055283">
        <w:rPr>
          <w:rFonts w:ascii="Arial" w:hAnsi="Arial" w:cs="Arial"/>
          <w:bCs/>
        </w:rPr>
        <w:t>gut entwickelt</w:t>
      </w:r>
      <w:r w:rsidR="00D065CE" w:rsidRPr="00055283">
        <w:rPr>
          <w:rFonts w:ascii="Arial" w:hAnsi="Arial" w:cs="Arial"/>
          <w:bCs/>
        </w:rPr>
        <w:t xml:space="preserve"> und konnte </w:t>
      </w:r>
      <w:r w:rsidR="00FD4115" w:rsidRPr="00055283">
        <w:rPr>
          <w:rFonts w:ascii="Arial" w:hAnsi="Arial" w:cs="Arial"/>
          <w:bCs/>
        </w:rPr>
        <w:t xml:space="preserve">bei der vergangenen Messeausgabe </w:t>
      </w:r>
      <w:r w:rsidR="00D065CE" w:rsidRPr="00055283">
        <w:rPr>
          <w:rFonts w:ascii="Arial" w:hAnsi="Arial" w:cs="Arial"/>
          <w:bCs/>
        </w:rPr>
        <w:t>bei Ausstellern</w:t>
      </w:r>
      <w:r w:rsidR="00FD4115" w:rsidRPr="00055283">
        <w:rPr>
          <w:rFonts w:ascii="Arial" w:hAnsi="Arial" w:cs="Arial"/>
          <w:bCs/>
        </w:rPr>
        <w:t xml:space="preserve">, </w:t>
      </w:r>
      <w:r w:rsidR="00D065CE" w:rsidRPr="00055283">
        <w:rPr>
          <w:rFonts w:ascii="Arial" w:hAnsi="Arial" w:cs="Arial"/>
          <w:bCs/>
        </w:rPr>
        <w:t xml:space="preserve">Fläche </w:t>
      </w:r>
      <w:r w:rsidR="00FD4115" w:rsidRPr="00055283">
        <w:rPr>
          <w:rFonts w:ascii="Arial" w:hAnsi="Arial" w:cs="Arial"/>
          <w:bCs/>
        </w:rPr>
        <w:t xml:space="preserve">und </w:t>
      </w:r>
      <w:r w:rsidR="00D065CE" w:rsidRPr="00055283">
        <w:rPr>
          <w:rFonts w:ascii="Arial" w:hAnsi="Arial" w:cs="Arial"/>
          <w:bCs/>
        </w:rPr>
        <w:t>Besuchern wachsen</w:t>
      </w:r>
      <w:r w:rsidR="00A37037" w:rsidRPr="00055283">
        <w:rPr>
          <w:rFonts w:ascii="Arial" w:hAnsi="Arial" w:cs="Arial"/>
          <w:bCs/>
        </w:rPr>
        <w:t xml:space="preserve">. </w:t>
      </w:r>
      <w:r w:rsidR="00FD4115" w:rsidRPr="00055283">
        <w:rPr>
          <w:rFonts w:ascii="Arial" w:hAnsi="Arial" w:cs="Arial"/>
          <w:bCs/>
        </w:rPr>
        <w:t xml:space="preserve">Für die GGS 2022 setzen wir </w:t>
      </w:r>
      <w:r w:rsidR="00CA0CB8" w:rsidRPr="00055283">
        <w:rPr>
          <w:rFonts w:ascii="Arial" w:hAnsi="Arial" w:cs="Arial"/>
          <w:bCs/>
        </w:rPr>
        <w:t xml:space="preserve">somit </w:t>
      </w:r>
      <w:r w:rsidR="00F20DE1" w:rsidRPr="00055283">
        <w:rPr>
          <w:rFonts w:ascii="Arial" w:hAnsi="Arial" w:cs="Arial"/>
          <w:bCs/>
        </w:rPr>
        <w:t xml:space="preserve">auf einem soliden Fundament auf. </w:t>
      </w:r>
      <w:r w:rsidR="00BC26B4" w:rsidRPr="00055283">
        <w:rPr>
          <w:rFonts w:ascii="Arial" w:hAnsi="Arial" w:cs="Arial"/>
          <w:bCs/>
        </w:rPr>
        <w:t xml:space="preserve">Mit </w:t>
      </w:r>
      <w:r w:rsidR="00FD4115" w:rsidRPr="00055283">
        <w:rPr>
          <w:rFonts w:ascii="Arial" w:hAnsi="Arial" w:cs="Arial"/>
          <w:bCs/>
        </w:rPr>
        <w:t xml:space="preserve">unserer Fachmesse </w:t>
      </w:r>
      <w:r w:rsidR="00BC26B4" w:rsidRPr="00055283">
        <w:rPr>
          <w:rFonts w:ascii="Arial" w:hAnsi="Arial" w:cs="Arial"/>
          <w:bCs/>
        </w:rPr>
        <w:t>können wir der Branche</w:t>
      </w:r>
      <w:r w:rsidR="00FD4115" w:rsidRPr="00055283">
        <w:rPr>
          <w:rFonts w:ascii="Arial" w:hAnsi="Arial" w:cs="Arial"/>
          <w:bCs/>
        </w:rPr>
        <w:t xml:space="preserve"> im November</w:t>
      </w:r>
      <w:r w:rsidR="00BC26B4" w:rsidRPr="00055283">
        <w:rPr>
          <w:rFonts w:ascii="Arial" w:hAnsi="Arial" w:cs="Arial"/>
          <w:bCs/>
        </w:rPr>
        <w:t xml:space="preserve"> </w:t>
      </w:r>
      <w:r w:rsidR="00FA5EB4" w:rsidRPr="00055283">
        <w:rPr>
          <w:rFonts w:ascii="Arial" w:hAnsi="Arial" w:cs="Arial"/>
          <w:bCs/>
        </w:rPr>
        <w:t xml:space="preserve">wieder </w:t>
      </w:r>
      <w:r w:rsidR="00C705E4" w:rsidRPr="00055283">
        <w:rPr>
          <w:rFonts w:ascii="Arial" w:hAnsi="Arial" w:cs="Arial"/>
          <w:bCs/>
        </w:rPr>
        <w:t>eine</w:t>
      </w:r>
      <w:r w:rsidR="00CA0CB8" w:rsidRPr="00055283">
        <w:rPr>
          <w:rFonts w:ascii="Arial" w:hAnsi="Arial" w:cs="Arial"/>
          <w:bCs/>
        </w:rPr>
        <w:t xml:space="preserve"> </w:t>
      </w:r>
      <w:r w:rsidR="00D065CE" w:rsidRPr="00055283">
        <w:rPr>
          <w:rFonts w:ascii="Arial" w:hAnsi="Arial" w:cs="Arial"/>
          <w:bCs/>
        </w:rPr>
        <w:t xml:space="preserve">wichtige Plattform mit </w:t>
      </w:r>
      <w:r w:rsidR="00BC26B4" w:rsidRPr="00055283">
        <w:rPr>
          <w:rFonts w:ascii="Arial" w:hAnsi="Arial" w:cs="Arial"/>
          <w:bCs/>
        </w:rPr>
        <w:t xml:space="preserve">einem </w:t>
      </w:r>
      <w:r w:rsidR="00D065CE" w:rsidRPr="00055283">
        <w:rPr>
          <w:rFonts w:ascii="Arial" w:hAnsi="Arial" w:cs="Arial"/>
          <w:bCs/>
        </w:rPr>
        <w:t>attraktive</w:t>
      </w:r>
      <w:r w:rsidR="00BC26B4" w:rsidRPr="00055283">
        <w:rPr>
          <w:rFonts w:ascii="Arial" w:hAnsi="Arial" w:cs="Arial"/>
          <w:bCs/>
        </w:rPr>
        <w:t>n</w:t>
      </w:r>
      <w:r w:rsidR="00D065CE" w:rsidRPr="00055283">
        <w:rPr>
          <w:rFonts w:ascii="Arial" w:hAnsi="Arial" w:cs="Arial"/>
          <w:bCs/>
        </w:rPr>
        <w:t xml:space="preserve"> Ausstellungsangebot und </w:t>
      </w:r>
      <w:r w:rsidR="00BC26B4" w:rsidRPr="00055283">
        <w:rPr>
          <w:rFonts w:ascii="Arial" w:hAnsi="Arial" w:cs="Arial"/>
          <w:bCs/>
        </w:rPr>
        <w:t xml:space="preserve">einem </w:t>
      </w:r>
      <w:r w:rsidR="00D065CE" w:rsidRPr="00055283">
        <w:rPr>
          <w:rFonts w:ascii="Arial" w:hAnsi="Arial" w:cs="Arial"/>
          <w:bCs/>
        </w:rPr>
        <w:t>praxi</w:t>
      </w:r>
      <w:r w:rsidR="00FA5EB4" w:rsidRPr="00055283">
        <w:rPr>
          <w:rFonts w:ascii="Arial" w:hAnsi="Arial" w:cs="Arial"/>
          <w:bCs/>
        </w:rPr>
        <w:t>s</w:t>
      </w:r>
      <w:r w:rsidR="00CA0CB8" w:rsidRPr="00055283">
        <w:rPr>
          <w:rFonts w:ascii="Arial" w:hAnsi="Arial" w:cs="Arial"/>
          <w:bCs/>
        </w:rPr>
        <w:t>orientierten</w:t>
      </w:r>
      <w:r w:rsidR="00D065CE" w:rsidRPr="00055283">
        <w:rPr>
          <w:rFonts w:ascii="Arial" w:hAnsi="Arial" w:cs="Arial"/>
          <w:bCs/>
        </w:rPr>
        <w:t xml:space="preserve"> Fachprogramm</w:t>
      </w:r>
      <w:r w:rsidR="00BC26B4" w:rsidRPr="00055283">
        <w:rPr>
          <w:rFonts w:ascii="Arial" w:hAnsi="Arial" w:cs="Arial"/>
          <w:bCs/>
        </w:rPr>
        <w:t xml:space="preserve"> bieten</w:t>
      </w:r>
      <w:r w:rsidR="00D065CE" w:rsidRPr="00055283">
        <w:rPr>
          <w:rFonts w:ascii="Arial" w:hAnsi="Arial" w:cs="Arial"/>
          <w:bCs/>
        </w:rPr>
        <w:t xml:space="preserve">“, </w:t>
      </w:r>
      <w:r w:rsidR="00CA0CB8" w:rsidRPr="00055283">
        <w:rPr>
          <w:rFonts w:ascii="Arial" w:hAnsi="Arial" w:cs="Arial"/>
          <w:bCs/>
        </w:rPr>
        <w:t>berichte</w:t>
      </w:r>
      <w:r w:rsidR="00FD4115" w:rsidRPr="00055283">
        <w:rPr>
          <w:rFonts w:ascii="Arial" w:hAnsi="Arial" w:cs="Arial"/>
          <w:bCs/>
        </w:rPr>
        <w:t>t</w:t>
      </w:r>
      <w:r w:rsidR="00D065CE" w:rsidRPr="00055283">
        <w:rPr>
          <w:rFonts w:ascii="Arial" w:hAnsi="Arial" w:cs="Arial"/>
          <w:bCs/>
        </w:rPr>
        <w:t xml:space="preserve"> Markus Geisenberger, Geschäftsführer der Leipziger Messe.</w:t>
      </w:r>
      <w:r w:rsidR="00F20DE1" w:rsidRPr="00055283">
        <w:rPr>
          <w:rFonts w:ascii="Arial" w:hAnsi="Arial" w:cs="Arial"/>
          <w:bCs/>
        </w:rPr>
        <w:t xml:space="preserve"> Projektdirektor</w:t>
      </w:r>
      <w:r w:rsidR="00F20DE1" w:rsidRPr="00313BCA">
        <w:rPr>
          <w:rFonts w:ascii="Arial" w:hAnsi="Arial" w:cs="Arial"/>
          <w:bCs/>
        </w:rPr>
        <w:t xml:space="preserve"> Matthias Kober</w:t>
      </w:r>
      <w:r w:rsidR="00DC47D4">
        <w:rPr>
          <w:rFonts w:ascii="Arial" w:hAnsi="Arial" w:cs="Arial"/>
          <w:bCs/>
        </w:rPr>
        <w:t xml:space="preserve"> </w:t>
      </w:r>
      <w:r w:rsidR="00CA0CB8">
        <w:rPr>
          <w:rFonts w:ascii="Arial" w:hAnsi="Arial" w:cs="Arial"/>
          <w:bCs/>
        </w:rPr>
        <w:t>ergänzt</w:t>
      </w:r>
      <w:r w:rsidR="00F20DE1" w:rsidRPr="00313BCA">
        <w:rPr>
          <w:rFonts w:ascii="Arial" w:hAnsi="Arial" w:cs="Arial"/>
          <w:bCs/>
        </w:rPr>
        <w:t xml:space="preserve">: „Der Wunsch </w:t>
      </w:r>
      <w:r w:rsidR="00F20DE1">
        <w:rPr>
          <w:rFonts w:ascii="Arial" w:hAnsi="Arial" w:cs="Arial"/>
          <w:bCs/>
        </w:rPr>
        <w:t xml:space="preserve">der </w:t>
      </w:r>
      <w:r w:rsidR="00F20DE1" w:rsidRPr="00313BCA">
        <w:rPr>
          <w:rFonts w:ascii="Arial" w:hAnsi="Arial" w:cs="Arial"/>
          <w:bCs/>
        </w:rPr>
        <w:t xml:space="preserve">Aussteller </w:t>
      </w:r>
      <w:r w:rsidR="00F20DE1">
        <w:rPr>
          <w:rFonts w:ascii="Arial" w:hAnsi="Arial" w:cs="Arial"/>
          <w:bCs/>
        </w:rPr>
        <w:t>und</w:t>
      </w:r>
      <w:r w:rsidR="00F20DE1" w:rsidRPr="00313BCA">
        <w:rPr>
          <w:rFonts w:ascii="Arial" w:hAnsi="Arial" w:cs="Arial"/>
          <w:bCs/>
        </w:rPr>
        <w:t xml:space="preserve"> Besucher nach persönlichem Austausch ist groß</w:t>
      </w:r>
      <w:r w:rsidR="00F20DE1">
        <w:rPr>
          <w:rFonts w:ascii="Arial" w:hAnsi="Arial" w:cs="Arial"/>
          <w:bCs/>
        </w:rPr>
        <w:t xml:space="preserve">. Im Rahmen </w:t>
      </w:r>
      <w:r w:rsidR="00F20DE1" w:rsidRPr="00313BCA">
        <w:rPr>
          <w:rFonts w:ascii="Arial" w:hAnsi="Arial" w:cs="Arial"/>
          <w:bCs/>
        </w:rPr>
        <w:t xml:space="preserve">der </w:t>
      </w:r>
      <w:r w:rsidR="00F20DE1">
        <w:rPr>
          <w:rFonts w:ascii="Arial" w:hAnsi="Arial" w:cs="Arial"/>
          <w:bCs/>
        </w:rPr>
        <w:t xml:space="preserve">kommenden </w:t>
      </w:r>
      <w:r w:rsidR="00F20DE1" w:rsidRPr="00313BCA">
        <w:rPr>
          <w:rFonts w:ascii="Arial" w:hAnsi="Arial" w:cs="Arial"/>
          <w:bCs/>
        </w:rPr>
        <w:t xml:space="preserve">GGS ermöglichen wir der Branche endlich wieder, sich über die </w:t>
      </w:r>
      <w:r w:rsidR="00F20DE1" w:rsidRPr="00313BCA">
        <w:rPr>
          <w:rFonts w:ascii="Arial" w:hAnsi="Arial" w:cs="Arial" w:hint="eastAsia"/>
          <w:bCs/>
        </w:rPr>
        <w:t>neu</w:t>
      </w:r>
      <w:r w:rsidR="00F20DE1" w:rsidRPr="00313BCA">
        <w:rPr>
          <w:rFonts w:ascii="Arial" w:hAnsi="Arial" w:cs="Arial"/>
          <w:bCs/>
        </w:rPr>
        <w:t>en</w:t>
      </w:r>
      <w:r w:rsidR="00CA0CB8">
        <w:rPr>
          <w:rFonts w:ascii="Arial" w:hAnsi="Arial" w:cs="Arial"/>
          <w:bCs/>
        </w:rPr>
        <w:t>, innovativen</w:t>
      </w:r>
      <w:r w:rsidR="00F20DE1">
        <w:rPr>
          <w:rFonts w:ascii="Arial" w:hAnsi="Arial" w:cs="Arial"/>
          <w:bCs/>
        </w:rPr>
        <w:t xml:space="preserve"> </w:t>
      </w:r>
      <w:r w:rsidR="00F20DE1" w:rsidRPr="00313BCA">
        <w:rPr>
          <w:rFonts w:ascii="Arial" w:hAnsi="Arial" w:cs="Arial" w:hint="eastAsia"/>
          <w:bCs/>
        </w:rPr>
        <w:t xml:space="preserve">Entwicklungen </w:t>
      </w:r>
      <w:r w:rsidR="00F20DE1" w:rsidRPr="00313BCA">
        <w:rPr>
          <w:rFonts w:ascii="Arial" w:hAnsi="Arial" w:cs="Arial"/>
          <w:bCs/>
        </w:rPr>
        <w:t xml:space="preserve">aus </w:t>
      </w:r>
      <w:r w:rsidR="00F20DE1" w:rsidRPr="00313BCA">
        <w:rPr>
          <w:rFonts w:ascii="Arial" w:hAnsi="Arial" w:cs="Arial" w:hint="eastAsia"/>
          <w:bCs/>
        </w:rPr>
        <w:t>der Gefahrgut- und Gefahrstofflogistik</w:t>
      </w:r>
      <w:r w:rsidR="00F20DE1" w:rsidRPr="00313BCA">
        <w:rPr>
          <w:rFonts w:ascii="Arial" w:hAnsi="Arial" w:cs="Arial"/>
          <w:bCs/>
        </w:rPr>
        <w:t xml:space="preserve"> vor Ort zu informieren und auszutauschen.“</w:t>
      </w:r>
    </w:p>
    <w:p w:rsidR="00FA5EB4" w:rsidRDefault="00FA5EB4" w:rsidP="001573F3">
      <w:pPr>
        <w:jc w:val="both"/>
        <w:rPr>
          <w:rFonts w:ascii="Arial" w:hAnsi="Arial" w:cs="Arial"/>
          <w:bCs/>
          <w:highlight w:val="yellow"/>
        </w:rPr>
      </w:pPr>
    </w:p>
    <w:p w:rsidR="006A74D2" w:rsidRDefault="00E31D80" w:rsidP="001573F3">
      <w:pPr>
        <w:jc w:val="both"/>
        <w:rPr>
          <w:rFonts w:ascii="Arial" w:hAnsi="Arial" w:cs="Arial"/>
          <w:b/>
          <w:bCs/>
        </w:rPr>
      </w:pPr>
      <w:r>
        <w:rPr>
          <w:rFonts w:ascii="Arial" w:hAnsi="Arial" w:cs="Arial"/>
          <w:b/>
          <w:bCs/>
        </w:rPr>
        <w:t xml:space="preserve">Bewährtes </w:t>
      </w:r>
      <w:r w:rsidR="006A74D2">
        <w:rPr>
          <w:rFonts w:ascii="Arial" w:hAnsi="Arial" w:cs="Arial"/>
          <w:b/>
          <w:bCs/>
        </w:rPr>
        <w:t>K</w:t>
      </w:r>
      <w:r>
        <w:rPr>
          <w:rFonts w:ascii="Arial" w:hAnsi="Arial" w:cs="Arial"/>
          <w:b/>
          <w:bCs/>
        </w:rPr>
        <w:t>onzept</w:t>
      </w:r>
      <w:r w:rsidR="00EF2964">
        <w:rPr>
          <w:rFonts w:ascii="Arial" w:hAnsi="Arial" w:cs="Arial"/>
          <w:b/>
          <w:bCs/>
        </w:rPr>
        <w:t xml:space="preserve"> wird fortgeführt – </w:t>
      </w:r>
      <w:r w:rsidR="006A74D2">
        <w:rPr>
          <w:rFonts w:ascii="Arial" w:hAnsi="Arial" w:cs="Arial"/>
          <w:b/>
          <w:bCs/>
        </w:rPr>
        <w:t xml:space="preserve">Termin im Herbst der geraden Jahre </w:t>
      </w:r>
    </w:p>
    <w:p w:rsidR="006A74D2" w:rsidRDefault="006A74D2" w:rsidP="001573F3">
      <w:pPr>
        <w:jc w:val="both"/>
        <w:rPr>
          <w:rFonts w:ascii="Arial" w:hAnsi="Arial" w:cs="Arial"/>
          <w:bCs/>
        </w:rPr>
      </w:pPr>
    </w:p>
    <w:p w:rsidR="00F62A7A" w:rsidRDefault="006A74D2" w:rsidP="00F62A7A">
      <w:pPr>
        <w:jc w:val="both"/>
        <w:rPr>
          <w:rFonts w:ascii="Arial" w:hAnsi="Arial" w:cs="Arial"/>
          <w:bCs/>
        </w:rPr>
      </w:pPr>
      <w:r>
        <w:rPr>
          <w:rFonts w:ascii="Arial" w:hAnsi="Arial" w:cs="Arial"/>
          <w:bCs/>
        </w:rPr>
        <w:t xml:space="preserve">Das </w:t>
      </w:r>
      <w:r w:rsidR="00AC6A10">
        <w:rPr>
          <w:rFonts w:ascii="Arial" w:hAnsi="Arial" w:cs="Arial"/>
          <w:bCs/>
        </w:rPr>
        <w:t xml:space="preserve">in Vorbereitung </w:t>
      </w:r>
      <w:r w:rsidR="00C6665C">
        <w:rPr>
          <w:rFonts w:ascii="Arial" w:hAnsi="Arial" w:cs="Arial"/>
          <w:bCs/>
        </w:rPr>
        <w:t>de</w:t>
      </w:r>
      <w:r w:rsidR="009D09A0">
        <w:rPr>
          <w:rFonts w:ascii="Arial" w:hAnsi="Arial" w:cs="Arial"/>
          <w:bCs/>
        </w:rPr>
        <w:t xml:space="preserve">r </w:t>
      </w:r>
      <w:r w:rsidR="00AC6A10">
        <w:rPr>
          <w:rFonts w:ascii="Arial" w:hAnsi="Arial" w:cs="Arial"/>
          <w:bCs/>
        </w:rPr>
        <w:t xml:space="preserve">GGS 2019 überarbeitete </w:t>
      </w:r>
      <w:r w:rsidR="00756C44">
        <w:rPr>
          <w:rFonts w:ascii="Arial" w:hAnsi="Arial" w:cs="Arial"/>
          <w:bCs/>
        </w:rPr>
        <w:t>Messek</w:t>
      </w:r>
      <w:r>
        <w:rPr>
          <w:rFonts w:ascii="Arial" w:hAnsi="Arial" w:cs="Arial"/>
          <w:bCs/>
        </w:rPr>
        <w:t xml:space="preserve">onzept </w:t>
      </w:r>
      <w:r w:rsidR="00867544">
        <w:rPr>
          <w:rFonts w:ascii="Arial" w:hAnsi="Arial" w:cs="Arial"/>
          <w:bCs/>
        </w:rPr>
        <w:t>hat sich bewährt und wird</w:t>
      </w:r>
      <w:r w:rsidR="00132D73">
        <w:rPr>
          <w:rFonts w:ascii="Arial" w:hAnsi="Arial" w:cs="Arial"/>
          <w:bCs/>
        </w:rPr>
        <w:t xml:space="preserve"> in</w:t>
      </w:r>
      <w:r w:rsidR="009D09A0">
        <w:rPr>
          <w:rFonts w:ascii="Arial" w:hAnsi="Arial" w:cs="Arial"/>
          <w:bCs/>
        </w:rPr>
        <w:t xml:space="preserve"> seinen </w:t>
      </w:r>
      <w:r w:rsidR="00AC6A10">
        <w:rPr>
          <w:rFonts w:ascii="Arial" w:hAnsi="Arial" w:cs="Arial"/>
          <w:bCs/>
        </w:rPr>
        <w:t xml:space="preserve">wesentlichen </w:t>
      </w:r>
      <w:r w:rsidR="009D09A0">
        <w:rPr>
          <w:rFonts w:ascii="Arial" w:hAnsi="Arial" w:cs="Arial"/>
          <w:bCs/>
        </w:rPr>
        <w:t>T</w:t>
      </w:r>
      <w:r w:rsidR="00AC6A10">
        <w:rPr>
          <w:rFonts w:ascii="Arial" w:hAnsi="Arial" w:cs="Arial"/>
          <w:bCs/>
        </w:rPr>
        <w:t xml:space="preserve">eilen </w:t>
      </w:r>
      <w:r w:rsidR="00F5718E">
        <w:rPr>
          <w:rFonts w:ascii="Arial" w:hAnsi="Arial" w:cs="Arial"/>
          <w:bCs/>
        </w:rPr>
        <w:t>fortgeführt</w:t>
      </w:r>
      <w:r w:rsidR="00F62A7A">
        <w:rPr>
          <w:rFonts w:ascii="Arial" w:hAnsi="Arial" w:cs="Arial"/>
          <w:bCs/>
        </w:rPr>
        <w:t>:</w:t>
      </w:r>
      <w:r w:rsidR="00D301B2">
        <w:rPr>
          <w:rFonts w:ascii="Arial" w:hAnsi="Arial" w:cs="Arial"/>
          <w:bCs/>
        </w:rPr>
        <w:t xml:space="preserve"> </w:t>
      </w:r>
      <w:r w:rsidR="00C6665C">
        <w:rPr>
          <w:rFonts w:ascii="Arial" w:hAnsi="Arial" w:cs="Arial"/>
          <w:bCs/>
        </w:rPr>
        <w:t xml:space="preserve">Die GGS ist somit </w:t>
      </w:r>
      <w:r w:rsidR="00132D73">
        <w:rPr>
          <w:rFonts w:ascii="Arial" w:hAnsi="Arial" w:cs="Arial"/>
          <w:bCs/>
        </w:rPr>
        <w:t>v</w:t>
      </w:r>
      <w:r w:rsidR="005D798D">
        <w:rPr>
          <w:rFonts w:ascii="Arial" w:hAnsi="Arial" w:cs="Arial"/>
          <w:bCs/>
        </w:rPr>
        <w:t xml:space="preserve">om 8. bis 10. November </w:t>
      </w:r>
      <w:r w:rsidR="009D09A0">
        <w:rPr>
          <w:rFonts w:ascii="Arial" w:hAnsi="Arial" w:cs="Arial"/>
          <w:bCs/>
        </w:rPr>
        <w:t xml:space="preserve">2022 erneut </w:t>
      </w:r>
      <w:r w:rsidR="00F62A7A">
        <w:rPr>
          <w:rFonts w:ascii="Arial" w:hAnsi="Arial" w:cs="Arial"/>
          <w:bCs/>
        </w:rPr>
        <w:t xml:space="preserve">die </w:t>
      </w:r>
      <w:r w:rsidR="00AC6A10">
        <w:rPr>
          <w:rFonts w:ascii="Arial" w:hAnsi="Arial" w:cs="Arial"/>
          <w:bCs/>
        </w:rPr>
        <w:t xml:space="preserve">zentrale </w:t>
      </w:r>
      <w:r w:rsidR="00F62A7A">
        <w:rPr>
          <w:rFonts w:ascii="Arial" w:hAnsi="Arial" w:cs="Arial"/>
          <w:bCs/>
        </w:rPr>
        <w:t>Plattform für Anbieter von</w:t>
      </w:r>
      <w:r w:rsidR="009D09A0">
        <w:rPr>
          <w:rFonts w:ascii="Arial" w:hAnsi="Arial" w:cs="Arial"/>
          <w:bCs/>
        </w:rPr>
        <w:t xml:space="preserve"> </w:t>
      </w:r>
      <w:r w:rsidR="00F5718E">
        <w:rPr>
          <w:rFonts w:ascii="Arial" w:hAnsi="Arial" w:cs="Arial"/>
          <w:bCs/>
        </w:rPr>
        <w:t xml:space="preserve">Lösungen, </w:t>
      </w:r>
      <w:r w:rsidR="00F62A7A">
        <w:rPr>
          <w:rFonts w:ascii="Arial" w:hAnsi="Arial" w:cs="Arial"/>
          <w:bCs/>
        </w:rPr>
        <w:t xml:space="preserve">Produkten </w:t>
      </w:r>
      <w:r w:rsidR="00644338">
        <w:rPr>
          <w:rFonts w:ascii="Arial" w:hAnsi="Arial" w:cs="Arial"/>
          <w:bCs/>
        </w:rPr>
        <w:t>und</w:t>
      </w:r>
      <w:r w:rsidR="00F62A7A">
        <w:rPr>
          <w:rFonts w:ascii="Arial" w:hAnsi="Arial" w:cs="Arial"/>
          <w:bCs/>
        </w:rPr>
        <w:t xml:space="preserve"> Leistungen </w:t>
      </w:r>
      <w:r w:rsidR="00AC6503">
        <w:rPr>
          <w:rFonts w:ascii="Arial" w:hAnsi="Arial" w:cs="Arial"/>
          <w:bCs/>
        </w:rPr>
        <w:t xml:space="preserve">zum </w:t>
      </w:r>
      <w:r w:rsidR="00F62A7A" w:rsidRPr="00A97B58">
        <w:rPr>
          <w:rFonts w:ascii="Arial" w:hAnsi="Arial" w:cs="Arial" w:hint="eastAsia"/>
          <w:bCs/>
        </w:rPr>
        <w:t xml:space="preserve">Gefahrguttransport, </w:t>
      </w:r>
      <w:r w:rsidR="00AC6503">
        <w:rPr>
          <w:rFonts w:ascii="Arial" w:hAnsi="Arial" w:cs="Arial"/>
          <w:bCs/>
        </w:rPr>
        <w:t>zur</w:t>
      </w:r>
      <w:r w:rsidR="00F62A7A" w:rsidRPr="00A97B58">
        <w:rPr>
          <w:rFonts w:ascii="Arial" w:hAnsi="Arial" w:cs="Arial" w:hint="eastAsia"/>
          <w:bCs/>
        </w:rPr>
        <w:t xml:space="preserve"> Lagerung, für intralogistische Prozesse </w:t>
      </w:r>
      <w:r w:rsidR="00AC6503">
        <w:rPr>
          <w:rFonts w:ascii="Arial" w:hAnsi="Arial" w:cs="Arial"/>
          <w:bCs/>
        </w:rPr>
        <w:t>von</w:t>
      </w:r>
      <w:r w:rsidR="00F62A7A" w:rsidRPr="00A97B58">
        <w:rPr>
          <w:rFonts w:ascii="Arial" w:hAnsi="Arial" w:cs="Arial" w:hint="eastAsia"/>
          <w:bCs/>
        </w:rPr>
        <w:t xml:space="preserve"> Gefahrstoffen </w:t>
      </w:r>
      <w:r w:rsidR="00132D73">
        <w:rPr>
          <w:rFonts w:ascii="Arial" w:hAnsi="Arial" w:cs="Arial"/>
          <w:bCs/>
        </w:rPr>
        <w:t>sowie</w:t>
      </w:r>
      <w:r w:rsidR="00F62A7A" w:rsidRPr="00A97B58">
        <w:rPr>
          <w:rFonts w:ascii="Arial" w:hAnsi="Arial" w:cs="Arial" w:hint="eastAsia"/>
          <w:bCs/>
        </w:rPr>
        <w:t xml:space="preserve"> für einen sicheren Umgang mit gefährlichen Gütern und Stoffen. </w:t>
      </w:r>
      <w:r w:rsidR="00644338">
        <w:rPr>
          <w:rFonts w:ascii="Arial" w:hAnsi="Arial" w:cs="Arial"/>
          <w:bCs/>
        </w:rPr>
        <w:t xml:space="preserve">Mit ihrem Angebot </w:t>
      </w:r>
      <w:r w:rsidR="0059547C">
        <w:rPr>
          <w:rFonts w:ascii="Arial" w:hAnsi="Arial" w:cs="Arial"/>
          <w:bCs/>
        </w:rPr>
        <w:t xml:space="preserve">spricht die Messe </w:t>
      </w:r>
      <w:r w:rsidR="008E0A4F">
        <w:rPr>
          <w:rFonts w:ascii="Arial" w:hAnsi="Arial" w:cs="Arial"/>
          <w:bCs/>
        </w:rPr>
        <w:t>Entscheider und Fachverantwortliche für Transport- und Logistikprozesse</w:t>
      </w:r>
      <w:r w:rsidR="005D1149">
        <w:rPr>
          <w:rFonts w:ascii="Arial" w:hAnsi="Arial" w:cs="Arial"/>
          <w:bCs/>
        </w:rPr>
        <w:t xml:space="preserve"> sowie </w:t>
      </w:r>
      <w:r w:rsidR="00BC23B8">
        <w:rPr>
          <w:rFonts w:ascii="Arial" w:hAnsi="Arial" w:cs="Arial"/>
          <w:bCs/>
        </w:rPr>
        <w:t xml:space="preserve">Schutz- und Sicherheitsbeauftragte </w:t>
      </w:r>
      <w:r w:rsidR="005D1149">
        <w:rPr>
          <w:rFonts w:ascii="Arial" w:hAnsi="Arial" w:cs="Arial"/>
          <w:bCs/>
        </w:rPr>
        <w:t>an</w:t>
      </w:r>
      <w:r w:rsidR="00BC23B8">
        <w:rPr>
          <w:rFonts w:ascii="Arial" w:hAnsi="Arial" w:cs="Arial"/>
          <w:bCs/>
        </w:rPr>
        <w:t xml:space="preserve">. </w:t>
      </w:r>
    </w:p>
    <w:p w:rsidR="006A74D2" w:rsidRDefault="006A74D2" w:rsidP="001573F3">
      <w:pPr>
        <w:jc w:val="both"/>
        <w:rPr>
          <w:rFonts w:ascii="Arial" w:hAnsi="Arial" w:cs="Arial"/>
          <w:bCs/>
        </w:rPr>
      </w:pPr>
    </w:p>
    <w:p w:rsidR="001573F3" w:rsidRDefault="00AC6A10" w:rsidP="001573F3">
      <w:pPr>
        <w:jc w:val="both"/>
        <w:rPr>
          <w:rFonts w:ascii="Arial" w:hAnsi="Arial" w:cs="Arial"/>
          <w:bCs/>
        </w:rPr>
      </w:pPr>
      <w:r>
        <w:rPr>
          <w:rFonts w:ascii="Arial" w:hAnsi="Arial" w:cs="Arial"/>
          <w:bCs/>
        </w:rPr>
        <w:t>D</w:t>
      </w:r>
      <w:r w:rsidR="00401F7D">
        <w:rPr>
          <w:rFonts w:ascii="Arial" w:hAnsi="Arial" w:cs="Arial"/>
          <w:bCs/>
        </w:rPr>
        <w:t xml:space="preserve">er </w:t>
      </w:r>
      <w:r w:rsidR="001573F3" w:rsidRPr="001573F3">
        <w:rPr>
          <w:rFonts w:ascii="Arial" w:hAnsi="Arial" w:cs="Arial" w:hint="eastAsia"/>
          <w:bCs/>
        </w:rPr>
        <w:t xml:space="preserve">mit dem Messebeirat abgestimmte Durchführungsturnus im Herbst der geraden Jahre </w:t>
      </w:r>
      <w:r>
        <w:rPr>
          <w:rFonts w:ascii="Arial" w:hAnsi="Arial" w:cs="Arial"/>
          <w:bCs/>
        </w:rPr>
        <w:t xml:space="preserve">wird </w:t>
      </w:r>
      <w:r w:rsidR="009319FB">
        <w:rPr>
          <w:rFonts w:ascii="Arial" w:hAnsi="Arial" w:cs="Arial"/>
          <w:bCs/>
        </w:rPr>
        <w:t>beibehalten</w:t>
      </w:r>
      <w:r w:rsidR="00C6665C">
        <w:rPr>
          <w:rFonts w:ascii="Arial" w:hAnsi="Arial" w:cs="Arial"/>
          <w:bCs/>
        </w:rPr>
        <w:t>:</w:t>
      </w:r>
      <w:r w:rsidR="001573F3" w:rsidRPr="001573F3">
        <w:rPr>
          <w:rFonts w:ascii="Arial" w:hAnsi="Arial" w:cs="Arial" w:hint="eastAsia"/>
          <w:bCs/>
        </w:rPr>
        <w:t xml:space="preserve"> </w:t>
      </w:r>
      <w:r w:rsidR="00D2163F">
        <w:rPr>
          <w:rFonts w:ascii="Arial" w:hAnsi="Arial" w:cs="Arial"/>
          <w:bCs/>
        </w:rPr>
        <w:t xml:space="preserve">So können </w:t>
      </w:r>
      <w:r w:rsidR="007023EB">
        <w:rPr>
          <w:rFonts w:ascii="Arial" w:hAnsi="Arial" w:cs="Arial"/>
          <w:bCs/>
        </w:rPr>
        <w:t>im Rahmen</w:t>
      </w:r>
      <w:r w:rsidR="00C6665C">
        <w:rPr>
          <w:rFonts w:ascii="Arial" w:hAnsi="Arial" w:cs="Arial"/>
          <w:bCs/>
        </w:rPr>
        <w:t xml:space="preserve"> </w:t>
      </w:r>
      <w:r w:rsidR="009506F7">
        <w:rPr>
          <w:rFonts w:ascii="Arial" w:hAnsi="Arial" w:cs="Arial"/>
          <w:bCs/>
        </w:rPr>
        <w:t xml:space="preserve">der GGS </w:t>
      </w:r>
      <w:r w:rsidR="001573F3" w:rsidRPr="001573F3">
        <w:rPr>
          <w:rFonts w:ascii="Arial" w:hAnsi="Arial" w:cs="Arial" w:hint="eastAsia"/>
          <w:bCs/>
        </w:rPr>
        <w:t xml:space="preserve">die </w:t>
      </w:r>
      <w:r w:rsidR="00C6665C">
        <w:rPr>
          <w:rFonts w:ascii="Arial" w:hAnsi="Arial" w:cs="Arial"/>
          <w:bCs/>
        </w:rPr>
        <w:t xml:space="preserve">jeweils </w:t>
      </w:r>
      <w:r w:rsidR="001573F3" w:rsidRPr="001573F3">
        <w:rPr>
          <w:rFonts w:ascii="Arial" w:hAnsi="Arial" w:cs="Arial" w:hint="eastAsia"/>
          <w:bCs/>
        </w:rPr>
        <w:t>anstehenden Änderungsverordnungen der ADR</w:t>
      </w:r>
      <w:r w:rsidR="00401F7D">
        <w:rPr>
          <w:rFonts w:ascii="Arial" w:hAnsi="Arial" w:cs="Arial"/>
          <w:bCs/>
        </w:rPr>
        <w:t xml:space="preserve"> </w:t>
      </w:r>
      <w:r w:rsidR="009319FB">
        <w:rPr>
          <w:rFonts w:ascii="Arial" w:hAnsi="Arial" w:cs="Arial"/>
          <w:bCs/>
        </w:rPr>
        <w:t>und</w:t>
      </w:r>
      <w:r w:rsidR="001573F3" w:rsidRPr="001573F3">
        <w:rPr>
          <w:rFonts w:ascii="Arial" w:hAnsi="Arial" w:cs="Arial" w:hint="eastAsia"/>
          <w:bCs/>
        </w:rPr>
        <w:t xml:space="preserve"> RID</w:t>
      </w:r>
      <w:r w:rsidR="009319FB">
        <w:rPr>
          <w:rFonts w:ascii="Arial" w:hAnsi="Arial" w:cs="Arial"/>
          <w:bCs/>
        </w:rPr>
        <w:t xml:space="preserve"> aktuell </w:t>
      </w:r>
      <w:r w:rsidR="001573F3" w:rsidRPr="001573F3">
        <w:rPr>
          <w:rFonts w:ascii="Arial" w:hAnsi="Arial" w:cs="Arial" w:hint="eastAsia"/>
          <w:bCs/>
        </w:rPr>
        <w:t>thematisiert</w:t>
      </w:r>
      <w:r w:rsidR="00DD31FD">
        <w:rPr>
          <w:rFonts w:ascii="Arial" w:hAnsi="Arial" w:cs="Arial"/>
          <w:bCs/>
        </w:rPr>
        <w:t xml:space="preserve"> </w:t>
      </w:r>
      <w:r w:rsidR="00D2163F">
        <w:rPr>
          <w:rFonts w:ascii="Arial" w:hAnsi="Arial" w:cs="Arial"/>
          <w:bCs/>
        </w:rPr>
        <w:t>sowie</w:t>
      </w:r>
      <w:r w:rsidR="001573F3" w:rsidRPr="001573F3">
        <w:rPr>
          <w:rFonts w:ascii="Arial" w:hAnsi="Arial" w:cs="Arial" w:hint="eastAsia"/>
          <w:bCs/>
        </w:rPr>
        <w:t xml:space="preserve"> der damit verbundene Informationsbedarf</w:t>
      </w:r>
      <w:r w:rsidR="00565BD6">
        <w:rPr>
          <w:rFonts w:ascii="Arial" w:hAnsi="Arial" w:cs="Arial"/>
          <w:bCs/>
        </w:rPr>
        <w:t xml:space="preserve"> </w:t>
      </w:r>
      <w:r w:rsidR="001573F3" w:rsidRPr="001573F3">
        <w:rPr>
          <w:rFonts w:ascii="Arial" w:hAnsi="Arial" w:cs="Arial" w:hint="eastAsia"/>
          <w:bCs/>
        </w:rPr>
        <w:t>erfüllt werd</w:t>
      </w:r>
      <w:r w:rsidR="009506F7">
        <w:rPr>
          <w:rFonts w:ascii="Arial" w:hAnsi="Arial" w:cs="Arial"/>
          <w:bCs/>
        </w:rPr>
        <w:t xml:space="preserve">en. </w:t>
      </w:r>
      <w:r w:rsidR="0012197B">
        <w:rPr>
          <w:rFonts w:ascii="Arial" w:hAnsi="Arial" w:cs="Arial"/>
          <w:bCs/>
        </w:rPr>
        <w:t>D</w:t>
      </w:r>
      <w:r w:rsidR="00401F7D" w:rsidRPr="00401F7D">
        <w:rPr>
          <w:rFonts w:ascii="Arial" w:hAnsi="Arial" w:cs="Arial" w:hint="eastAsia"/>
          <w:bCs/>
        </w:rPr>
        <w:t>er Gefahrgutverband Deutschland (GGVD)</w:t>
      </w:r>
      <w:r w:rsidR="00401F7D">
        <w:rPr>
          <w:rFonts w:ascii="Arial" w:hAnsi="Arial" w:cs="Arial"/>
          <w:bCs/>
        </w:rPr>
        <w:t xml:space="preserve"> </w:t>
      </w:r>
      <w:r w:rsidR="0012197B">
        <w:rPr>
          <w:rFonts w:ascii="Arial" w:hAnsi="Arial" w:cs="Arial"/>
          <w:bCs/>
        </w:rPr>
        <w:t xml:space="preserve">übernimmt </w:t>
      </w:r>
      <w:r w:rsidR="00615401">
        <w:rPr>
          <w:rFonts w:ascii="Arial" w:hAnsi="Arial" w:cs="Arial"/>
          <w:bCs/>
        </w:rPr>
        <w:t xml:space="preserve">auch </w:t>
      </w:r>
      <w:r w:rsidR="00565BD6">
        <w:rPr>
          <w:rFonts w:ascii="Arial" w:hAnsi="Arial" w:cs="Arial"/>
          <w:bCs/>
        </w:rPr>
        <w:t>weite</w:t>
      </w:r>
      <w:r w:rsidR="00D71050">
        <w:rPr>
          <w:rFonts w:ascii="Arial" w:hAnsi="Arial" w:cs="Arial"/>
          <w:bCs/>
        </w:rPr>
        <w:t>r</w:t>
      </w:r>
      <w:r w:rsidR="009319FB">
        <w:rPr>
          <w:rFonts w:ascii="Arial" w:hAnsi="Arial" w:cs="Arial"/>
          <w:bCs/>
        </w:rPr>
        <w:t>hin</w:t>
      </w:r>
      <w:r w:rsidR="00565BD6">
        <w:rPr>
          <w:rFonts w:ascii="Arial" w:hAnsi="Arial" w:cs="Arial"/>
          <w:bCs/>
        </w:rPr>
        <w:t xml:space="preserve"> </w:t>
      </w:r>
      <w:r w:rsidR="00401F7D" w:rsidRPr="00401F7D">
        <w:rPr>
          <w:rFonts w:ascii="Arial" w:hAnsi="Arial" w:cs="Arial" w:hint="eastAsia"/>
          <w:bCs/>
        </w:rPr>
        <w:t>d</w:t>
      </w:r>
      <w:r w:rsidR="00D71050">
        <w:rPr>
          <w:rFonts w:ascii="Arial" w:hAnsi="Arial" w:cs="Arial"/>
          <w:bCs/>
        </w:rPr>
        <w:t>ie</w:t>
      </w:r>
      <w:r w:rsidR="00401F7D" w:rsidRPr="00401F7D">
        <w:rPr>
          <w:rFonts w:ascii="Arial" w:hAnsi="Arial" w:cs="Arial" w:hint="eastAsia"/>
          <w:bCs/>
        </w:rPr>
        <w:t xml:space="preserve"> ideelle Träger</w:t>
      </w:r>
      <w:r w:rsidR="00D71050">
        <w:rPr>
          <w:rFonts w:ascii="Arial" w:hAnsi="Arial" w:cs="Arial"/>
          <w:bCs/>
        </w:rPr>
        <w:t>schaft</w:t>
      </w:r>
      <w:r w:rsidR="00401F7D" w:rsidRPr="00401F7D">
        <w:rPr>
          <w:rFonts w:ascii="Arial" w:hAnsi="Arial" w:cs="Arial" w:hint="eastAsia"/>
          <w:bCs/>
        </w:rPr>
        <w:t xml:space="preserve"> der GGS</w:t>
      </w:r>
      <w:r w:rsidR="00401F7D">
        <w:rPr>
          <w:rFonts w:ascii="Arial" w:hAnsi="Arial" w:cs="Arial"/>
          <w:bCs/>
        </w:rPr>
        <w:t xml:space="preserve"> </w:t>
      </w:r>
      <w:r w:rsidR="00BA1956">
        <w:rPr>
          <w:rFonts w:ascii="Arial" w:hAnsi="Arial" w:cs="Arial"/>
          <w:bCs/>
        </w:rPr>
        <w:t xml:space="preserve">und unterstützt bei der Gestaltung des </w:t>
      </w:r>
      <w:r w:rsidR="00D2163F">
        <w:rPr>
          <w:rFonts w:ascii="Arial" w:hAnsi="Arial" w:cs="Arial"/>
          <w:bCs/>
        </w:rPr>
        <w:t xml:space="preserve">begleitenden, </w:t>
      </w:r>
      <w:r w:rsidR="009319FB">
        <w:rPr>
          <w:rFonts w:ascii="Arial" w:hAnsi="Arial" w:cs="Arial"/>
          <w:bCs/>
        </w:rPr>
        <w:t xml:space="preserve">praxisorientierten </w:t>
      </w:r>
      <w:r w:rsidR="00BA1956">
        <w:rPr>
          <w:rFonts w:ascii="Arial" w:hAnsi="Arial" w:cs="Arial"/>
          <w:bCs/>
        </w:rPr>
        <w:t>Fachprogramms, das n</w:t>
      </w:r>
      <w:r w:rsidR="00BA1956" w:rsidRPr="00BA1956">
        <w:rPr>
          <w:rFonts w:ascii="Arial" w:hAnsi="Arial" w:cs="Arial" w:hint="eastAsia"/>
          <w:bCs/>
        </w:rPr>
        <w:t xml:space="preserve">eben </w:t>
      </w:r>
      <w:r w:rsidR="00BA1956" w:rsidRPr="00BA1956">
        <w:rPr>
          <w:rFonts w:ascii="Arial" w:hAnsi="Arial" w:cs="Arial" w:hint="eastAsia"/>
          <w:bCs/>
        </w:rPr>
        <w:lastRenderedPageBreak/>
        <w:t>de</w:t>
      </w:r>
      <w:r w:rsidR="009319FB">
        <w:rPr>
          <w:rFonts w:ascii="Arial" w:hAnsi="Arial" w:cs="Arial"/>
          <w:bCs/>
        </w:rPr>
        <w:t>m</w:t>
      </w:r>
      <w:r w:rsidR="00AF618B">
        <w:rPr>
          <w:rFonts w:ascii="Arial" w:hAnsi="Arial" w:cs="Arial"/>
          <w:bCs/>
        </w:rPr>
        <w:t xml:space="preserve"> </w:t>
      </w:r>
      <w:r w:rsidR="00BA1956" w:rsidRPr="00BA1956">
        <w:rPr>
          <w:rFonts w:ascii="Arial" w:hAnsi="Arial" w:cs="Arial" w:hint="eastAsia"/>
          <w:bCs/>
        </w:rPr>
        <w:t>Ausstellung</w:t>
      </w:r>
      <w:r w:rsidR="009319FB">
        <w:rPr>
          <w:rFonts w:ascii="Arial" w:hAnsi="Arial" w:cs="Arial"/>
          <w:bCs/>
        </w:rPr>
        <w:t>sangebot</w:t>
      </w:r>
      <w:r w:rsidR="00BA1956" w:rsidRPr="00BA1956">
        <w:rPr>
          <w:rFonts w:ascii="Arial" w:hAnsi="Arial" w:cs="Arial" w:hint="eastAsia"/>
          <w:bCs/>
        </w:rPr>
        <w:t xml:space="preserve"> </w:t>
      </w:r>
      <w:r w:rsidR="004F0A64">
        <w:rPr>
          <w:rFonts w:ascii="Arial" w:hAnsi="Arial" w:cs="Arial"/>
          <w:bCs/>
        </w:rPr>
        <w:t xml:space="preserve">mit Vorträgen und Live-Vorführungen </w:t>
      </w:r>
      <w:r w:rsidR="00BA1956" w:rsidRPr="00BA1956">
        <w:rPr>
          <w:rFonts w:ascii="Arial" w:hAnsi="Arial" w:cs="Arial" w:hint="eastAsia"/>
          <w:bCs/>
        </w:rPr>
        <w:t xml:space="preserve">einen zusätzlichen Mehrwert </w:t>
      </w:r>
      <w:r w:rsidR="00BA1956">
        <w:rPr>
          <w:rFonts w:ascii="Arial" w:hAnsi="Arial" w:cs="Arial"/>
          <w:bCs/>
        </w:rPr>
        <w:t>bietet</w:t>
      </w:r>
      <w:r w:rsidR="00BA1956" w:rsidRPr="00BA1956">
        <w:rPr>
          <w:rFonts w:ascii="Arial" w:hAnsi="Arial" w:cs="Arial" w:hint="eastAsia"/>
          <w:bCs/>
        </w:rPr>
        <w:t>.</w:t>
      </w:r>
    </w:p>
    <w:p w:rsidR="009319FB" w:rsidRDefault="009319FB">
      <w:pPr>
        <w:jc w:val="both"/>
        <w:rPr>
          <w:rFonts w:ascii="Arial" w:hAnsi="Arial" w:cs="Arial"/>
          <w:b/>
          <w:bCs/>
        </w:rPr>
      </w:pPr>
    </w:p>
    <w:p w:rsidR="00746563" w:rsidRPr="00746563" w:rsidRDefault="00746563">
      <w:pPr>
        <w:jc w:val="both"/>
        <w:rPr>
          <w:rFonts w:ascii="Arial" w:hAnsi="Arial" w:cs="Arial"/>
          <w:b/>
          <w:bCs/>
        </w:rPr>
      </w:pPr>
      <w:r w:rsidRPr="00746563">
        <w:rPr>
          <w:rFonts w:ascii="Arial" w:hAnsi="Arial" w:cs="Arial" w:hint="eastAsia"/>
          <w:b/>
          <w:bCs/>
        </w:rPr>
        <w:t xml:space="preserve">Anmeldungen von Ausstellern </w:t>
      </w:r>
      <w:r w:rsidR="009506F7">
        <w:rPr>
          <w:rFonts w:ascii="Arial" w:hAnsi="Arial" w:cs="Arial"/>
          <w:b/>
          <w:bCs/>
        </w:rPr>
        <w:t xml:space="preserve">für die GGS 2022 </w:t>
      </w:r>
      <w:r w:rsidRPr="00746563">
        <w:rPr>
          <w:rFonts w:ascii="Arial" w:hAnsi="Arial" w:cs="Arial" w:hint="eastAsia"/>
          <w:b/>
          <w:bCs/>
        </w:rPr>
        <w:t>ab sofort möglich</w:t>
      </w:r>
    </w:p>
    <w:p w:rsidR="00746563" w:rsidRDefault="00746563">
      <w:pPr>
        <w:jc w:val="both"/>
        <w:rPr>
          <w:rFonts w:ascii="Arial" w:hAnsi="Arial" w:cs="Arial"/>
          <w:bCs/>
        </w:rPr>
      </w:pPr>
    </w:p>
    <w:p w:rsidR="001573F3" w:rsidRDefault="001573F3">
      <w:pPr>
        <w:jc w:val="both"/>
        <w:rPr>
          <w:rFonts w:ascii="Arial" w:hAnsi="Arial" w:cs="Arial"/>
          <w:bCs/>
        </w:rPr>
      </w:pPr>
      <w:r>
        <w:rPr>
          <w:rFonts w:ascii="Arial" w:hAnsi="Arial" w:cs="Arial"/>
          <w:bCs/>
        </w:rPr>
        <w:t>Die Anmeldephase für Aussteller ist gestar</w:t>
      </w:r>
      <w:r w:rsidR="00D2163F">
        <w:rPr>
          <w:rFonts w:ascii="Arial" w:hAnsi="Arial" w:cs="Arial"/>
          <w:bCs/>
        </w:rPr>
        <w:t>tet:</w:t>
      </w:r>
      <w:r w:rsidR="00E35985">
        <w:rPr>
          <w:rFonts w:ascii="Arial" w:hAnsi="Arial" w:cs="Arial"/>
          <w:bCs/>
        </w:rPr>
        <w:t xml:space="preserve"> Die Mehrheit </w:t>
      </w:r>
      <w:r w:rsidR="004F0A64">
        <w:rPr>
          <w:rFonts w:ascii="Arial" w:hAnsi="Arial" w:cs="Arial"/>
          <w:bCs/>
        </w:rPr>
        <w:t xml:space="preserve">der für die </w:t>
      </w:r>
      <w:r w:rsidR="00E35985">
        <w:rPr>
          <w:rFonts w:ascii="Arial" w:hAnsi="Arial" w:cs="Arial"/>
          <w:bCs/>
        </w:rPr>
        <w:t xml:space="preserve">ausgefallene </w:t>
      </w:r>
      <w:r w:rsidR="004F0A64">
        <w:rPr>
          <w:rFonts w:ascii="Arial" w:hAnsi="Arial" w:cs="Arial"/>
          <w:bCs/>
        </w:rPr>
        <w:t>GGS 2020 angemeldete</w:t>
      </w:r>
      <w:r w:rsidR="00E35985">
        <w:rPr>
          <w:rFonts w:ascii="Arial" w:hAnsi="Arial" w:cs="Arial"/>
          <w:bCs/>
        </w:rPr>
        <w:t>n</w:t>
      </w:r>
      <w:r w:rsidR="004F0A64">
        <w:rPr>
          <w:rFonts w:ascii="Arial" w:hAnsi="Arial" w:cs="Arial"/>
          <w:bCs/>
        </w:rPr>
        <w:t xml:space="preserve"> </w:t>
      </w:r>
      <w:r w:rsidR="00D2163F">
        <w:rPr>
          <w:rFonts w:ascii="Arial" w:hAnsi="Arial" w:cs="Arial"/>
          <w:bCs/>
        </w:rPr>
        <w:t>Unterneh</w:t>
      </w:r>
      <w:r w:rsidR="006A74D2">
        <w:rPr>
          <w:rFonts w:ascii="Arial" w:hAnsi="Arial" w:cs="Arial"/>
          <w:bCs/>
        </w:rPr>
        <w:t>men</w:t>
      </w:r>
      <w:r w:rsidR="00EF68D4">
        <w:rPr>
          <w:rFonts w:ascii="Arial" w:hAnsi="Arial" w:cs="Arial"/>
          <w:bCs/>
        </w:rPr>
        <w:t xml:space="preserve"> </w:t>
      </w:r>
      <w:r w:rsidR="004F0A64" w:rsidRPr="002D1C75">
        <w:rPr>
          <w:rFonts w:ascii="Arial" w:hAnsi="Arial" w:cs="Arial"/>
          <w:bCs/>
        </w:rPr>
        <w:t>ha</w:t>
      </w:r>
      <w:r w:rsidR="00FB7AF0" w:rsidRPr="002D1C75">
        <w:rPr>
          <w:rFonts w:ascii="Arial" w:hAnsi="Arial" w:cs="Arial"/>
          <w:bCs/>
        </w:rPr>
        <w:t>t</w:t>
      </w:r>
      <w:r w:rsidR="004F0A64">
        <w:rPr>
          <w:rFonts w:ascii="Arial" w:hAnsi="Arial" w:cs="Arial"/>
          <w:bCs/>
        </w:rPr>
        <w:t xml:space="preserve"> bereits ihre </w:t>
      </w:r>
      <w:r w:rsidR="00E35985">
        <w:rPr>
          <w:rFonts w:ascii="Arial" w:hAnsi="Arial" w:cs="Arial"/>
          <w:bCs/>
        </w:rPr>
        <w:t xml:space="preserve">Teilnahme </w:t>
      </w:r>
      <w:r w:rsidR="00313BCA">
        <w:rPr>
          <w:rFonts w:ascii="Arial" w:hAnsi="Arial" w:cs="Arial"/>
          <w:bCs/>
        </w:rPr>
        <w:t xml:space="preserve">für die kommende Messeausgabe </w:t>
      </w:r>
      <w:r w:rsidR="00E35985">
        <w:rPr>
          <w:rFonts w:ascii="Arial" w:hAnsi="Arial" w:cs="Arial"/>
          <w:bCs/>
        </w:rPr>
        <w:t xml:space="preserve">signalisiert. </w:t>
      </w:r>
      <w:r w:rsidR="006A74D2">
        <w:rPr>
          <w:rFonts w:ascii="Arial" w:hAnsi="Arial" w:cs="Arial"/>
          <w:bCs/>
        </w:rPr>
        <w:t>Aussteller,</w:t>
      </w:r>
      <w:r>
        <w:rPr>
          <w:rFonts w:ascii="Arial" w:hAnsi="Arial" w:cs="Arial"/>
          <w:bCs/>
        </w:rPr>
        <w:t xml:space="preserve"> die sich bi</w:t>
      </w:r>
      <w:r w:rsidR="00DD31FD">
        <w:rPr>
          <w:rFonts w:ascii="Arial" w:hAnsi="Arial" w:cs="Arial"/>
          <w:bCs/>
        </w:rPr>
        <w:t xml:space="preserve">s </w:t>
      </w:r>
      <w:r>
        <w:rPr>
          <w:rFonts w:ascii="Arial" w:hAnsi="Arial" w:cs="Arial"/>
          <w:bCs/>
        </w:rPr>
        <w:t xml:space="preserve">31. Mai 2022 </w:t>
      </w:r>
      <w:r w:rsidR="009B39F9">
        <w:rPr>
          <w:rFonts w:ascii="Arial" w:hAnsi="Arial" w:cs="Arial"/>
          <w:bCs/>
        </w:rPr>
        <w:t>anmelden</w:t>
      </w:r>
      <w:r>
        <w:rPr>
          <w:rFonts w:ascii="Arial" w:hAnsi="Arial" w:cs="Arial"/>
          <w:bCs/>
        </w:rPr>
        <w:t>, profitieren vom Frühbucherrabatt.</w:t>
      </w:r>
      <w:r w:rsidR="00867544">
        <w:rPr>
          <w:rFonts w:ascii="Arial" w:hAnsi="Arial" w:cs="Arial"/>
          <w:bCs/>
        </w:rPr>
        <w:t xml:space="preserve"> Die Anmeldeunterlagen sind a</w:t>
      </w:r>
      <w:r w:rsidR="006A74D2">
        <w:rPr>
          <w:rFonts w:ascii="Arial" w:hAnsi="Arial" w:cs="Arial"/>
          <w:bCs/>
        </w:rPr>
        <w:t>uf der</w:t>
      </w:r>
      <w:r w:rsidR="00867544">
        <w:rPr>
          <w:rFonts w:ascii="Arial" w:hAnsi="Arial" w:cs="Arial"/>
          <w:bCs/>
        </w:rPr>
        <w:t xml:space="preserve"> </w:t>
      </w:r>
      <w:r w:rsidR="006A74D2">
        <w:rPr>
          <w:rFonts w:ascii="Arial" w:hAnsi="Arial" w:cs="Arial"/>
          <w:bCs/>
        </w:rPr>
        <w:t xml:space="preserve">Website der GGS abrufbar. </w:t>
      </w:r>
      <w:r w:rsidR="00960325">
        <w:rPr>
          <w:rFonts w:ascii="Arial" w:hAnsi="Arial" w:cs="Arial"/>
          <w:bCs/>
        </w:rPr>
        <w:t xml:space="preserve"> </w:t>
      </w:r>
    </w:p>
    <w:p w:rsidR="001573F3" w:rsidRDefault="001573F3">
      <w:pPr>
        <w:jc w:val="both"/>
        <w:rPr>
          <w:rFonts w:ascii="Arial" w:hAnsi="Arial" w:cs="Arial"/>
          <w:bCs/>
        </w:rPr>
      </w:pPr>
    </w:p>
    <w:p w:rsidR="00867544" w:rsidRPr="00632143" w:rsidRDefault="00867544" w:rsidP="00867544">
      <w:pPr>
        <w:rPr>
          <w:rFonts w:ascii="Arial" w:hAnsi="Arial" w:cs="Arial"/>
        </w:rPr>
      </w:pPr>
      <w:r w:rsidRPr="00632143">
        <w:rPr>
          <w:rFonts w:ascii="Arial" w:hAnsi="Arial" w:cs="Arial"/>
          <w:b/>
          <w:bCs/>
          <w:sz w:val="20"/>
          <w:szCs w:val="20"/>
        </w:rPr>
        <w:t xml:space="preserve">Über die GGS – Fachmesse Gefahrgut </w:t>
      </w:r>
      <w:r>
        <w:rPr>
          <w:rFonts w:ascii="Arial" w:hAnsi="Arial" w:cs="Arial"/>
          <w:b/>
          <w:bCs/>
          <w:sz w:val="20"/>
          <w:szCs w:val="20"/>
        </w:rPr>
        <w:t>//</w:t>
      </w:r>
      <w:r w:rsidRPr="00632143">
        <w:rPr>
          <w:rFonts w:ascii="Arial" w:hAnsi="Arial" w:cs="Arial"/>
          <w:b/>
          <w:bCs/>
          <w:sz w:val="20"/>
          <w:szCs w:val="20"/>
        </w:rPr>
        <w:t xml:space="preserve"> Gefahrstoff</w:t>
      </w:r>
    </w:p>
    <w:p w:rsidR="00867544" w:rsidRPr="00B4152F" w:rsidRDefault="00867544" w:rsidP="00867544">
      <w:pPr>
        <w:jc w:val="both"/>
        <w:rPr>
          <w:rFonts w:ascii="Arial" w:hAnsi="Arial" w:cs="Arial"/>
          <w:sz w:val="20"/>
          <w:szCs w:val="20"/>
        </w:rPr>
      </w:pPr>
      <w:r w:rsidRPr="00632143">
        <w:rPr>
          <w:rFonts w:ascii="Arial" w:hAnsi="Arial" w:cs="Arial"/>
          <w:sz w:val="20"/>
          <w:szCs w:val="20"/>
        </w:rPr>
        <w:t xml:space="preserve">Mit der GGS – Fachmesse Gefahrgut </w:t>
      </w:r>
      <w:r>
        <w:rPr>
          <w:rFonts w:ascii="Arial" w:hAnsi="Arial" w:cs="Arial"/>
          <w:sz w:val="20"/>
          <w:szCs w:val="20"/>
        </w:rPr>
        <w:t>//</w:t>
      </w:r>
      <w:r w:rsidRPr="00632143">
        <w:rPr>
          <w:rFonts w:ascii="Arial" w:hAnsi="Arial" w:cs="Arial"/>
          <w:sz w:val="20"/>
          <w:szCs w:val="20"/>
        </w:rPr>
        <w:t xml:space="preserve"> Gefahrstoff hat die Leipziger Messe für Anbieter und Anwender eine Branchenplattform geschaffen, die europaweit einzigartig ist. Das Angebotsprofil der Messe verbindet Produkte und Leistungen des Gefahrguttransports, der Lagerung und der innerbetrieblichen Logistik von Gefahrstoffen mit den hochsensiblen und sicherheitsrelevanten Anforderungen der damit verbundenen Logistikkette. Die Besucher erhalten Lösungsvorschläge für die Erhöhung der betriebswirtschaftlichen Effizienz ihrer Logistikprozesse bei gleichzeitiger Gewährleistung maximaler Sicherheit. Die </w:t>
      </w:r>
      <w:r>
        <w:rPr>
          <w:rFonts w:ascii="Arial" w:hAnsi="Arial" w:cs="Arial"/>
          <w:sz w:val="20"/>
          <w:szCs w:val="20"/>
        </w:rPr>
        <w:t xml:space="preserve">nächste </w:t>
      </w:r>
      <w:r w:rsidRPr="00632143">
        <w:rPr>
          <w:rFonts w:ascii="Arial" w:hAnsi="Arial" w:cs="Arial"/>
          <w:sz w:val="20"/>
          <w:szCs w:val="20"/>
        </w:rPr>
        <w:t xml:space="preserve">Ausgabe der GGS findet vom </w:t>
      </w:r>
      <w:r>
        <w:rPr>
          <w:rFonts w:ascii="Arial" w:hAnsi="Arial" w:cs="Arial"/>
          <w:sz w:val="20"/>
          <w:szCs w:val="20"/>
        </w:rPr>
        <w:t>8</w:t>
      </w:r>
      <w:r w:rsidRPr="00632143">
        <w:rPr>
          <w:rFonts w:ascii="Arial" w:hAnsi="Arial" w:cs="Arial"/>
          <w:sz w:val="20"/>
          <w:szCs w:val="20"/>
        </w:rPr>
        <w:t xml:space="preserve">. bis </w:t>
      </w:r>
      <w:r>
        <w:rPr>
          <w:rFonts w:ascii="Arial" w:hAnsi="Arial" w:cs="Arial"/>
          <w:sz w:val="20"/>
          <w:szCs w:val="20"/>
        </w:rPr>
        <w:t>10</w:t>
      </w:r>
      <w:r w:rsidRPr="00632143">
        <w:rPr>
          <w:rFonts w:ascii="Arial" w:hAnsi="Arial" w:cs="Arial"/>
          <w:sz w:val="20"/>
          <w:szCs w:val="20"/>
        </w:rPr>
        <w:t>. November 202</w:t>
      </w:r>
      <w:r>
        <w:rPr>
          <w:rFonts w:ascii="Arial" w:hAnsi="Arial" w:cs="Arial"/>
          <w:sz w:val="20"/>
          <w:szCs w:val="20"/>
        </w:rPr>
        <w:t>2</w:t>
      </w:r>
      <w:r w:rsidRPr="00632143">
        <w:rPr>
          <w:rFonts w:ascii="Arial" w:hAnsi="Arial" w:cs="Arial"/>
          <w:sz w:val="20"/>
          <w:szCs w:val="20"/>
        </w:rPr>
        <w:t xml:space="preserve"> auf der Leipziger Messe statt.</w:t>
      </w:r>
      <w:r w:rsidRPr="00B4152F">
        <w:rPr>
          <w:rFonts w:ascii="Arial" w:hAnsi="Arial" w:cs="Arial"/>
          <w:sz w:val="20"/>
          <w:szCs w:val="20"/>
        </w:rPr>
        <w:t xml:space="preserve"> </w:t>
      </w:r>
    </w:p>
    <w:p w:rsidR="00867544" w:rsidRPr="00B4152F" w:rsidRDefault="00867544" w:rsidP="00867544">
      <w:pPr>
        <w:jc w:val="both"/>
        <w:rPr>
          <w:rFonts w:ascii="Arial" w:hAnsi="Arial" w:cs="Arial"/>
          <w:b/>
          <w:bCs/>
          <w:sz w:val="20"/>
          <w:szCs w:val="20"/>
        </w:rPr>
      </w:pPr>
    </w:p>
    <w:p w:rsidR="00867544" w:rsidRPr="00B4152F" w:rsidRDefault="00867544" w:rsidP="00867544">
      <w:pPr>
        <w:rPr>
          <w:rFonts w:ascii="Arial" w:hAnsi="Arial" w:cs="Arial"/>
          <w:b/>
          <w:bCs/>
          <w:sz w:val="20"/>
          <w:szCs w:val="20"/>
        </w:rPr>
      </w:pPr>
      <w:r w:rsidRPr="00B4152F">
        <w:rPr>
          <w:rFonts w:ascii="Arial" w:hAnsi="Arial" w:cs="Arial"/>
          <w:b/>
          <w:bCs/>
          <w:sz w:val="20"/>
          <w:szCs w:val="20"/>
        </w:rPr>
        <w:t xml:space="preserve">Ansprechpartner für die Presse                                  Ansprechpartner für Aussteller  </w:t>
      </w:r>
    </w:p>
    <w:p w:rsidR="00867544" w:rsidRPr="00B4152F" w:rsidRDefault="00867544" w:rsidP="00867544">
      <w:pPr>
        <w:rPr>
          <w:rFonts w:ascii="Arial" w:hAnsi="Arial" w:cs="Arial"/>
          <w:sz w:val="20"/>
          <w:szCs w:val="20"/>
        </w:rPr>
      </w:pPr>
      <w:r w:rsidRPr="00B4152F">
        <w:rPr>
          <w:rFonts w:ascii="Arial" w:hAnsi="Arial" w:cs="Arial"/>
          <w:sz w:val="20"/>
          <w:szCs w:val="20"/>
        </w:rPr>
        <w:t>Christian Heinz                                                               Matthias Kober</w:t>
      </w:r>
    </w:p>
    <w:p w:rsidR="00867544" w:rsidRPr="00B4152F" w:rsidRDefault="00867544" w:rsidP="00867544">
      <w:pPr>
        <w:rPr>
          <w:rFonts w:ascii="Arial" w:hAnsi="Arial" w:cs="Arial"/>
          <w:sz w:val="20"/>
          <w:szCs w:val="20"/>
        </w:rPr>
      </w:pPr>
      <w:r w:rsidRPr="00B4152F">
        <w:rPr>
          <w:rFonts w:ascii="Arial" w:hAnsi="Arial" w:cs="Arial"/>
          <w:sz w:val="20"/>
          <w:szCs w:val="20"/>
        </w:rPr>
        <w:t>Pressesprecher</w:t>
      </w:r>
      <w:r w:rsidRPr="00B4152F">
        <w:rPr>
          <w:rFonts w:ascii="Arial" w:hAnsi="Arial" w:cs="Arial"/>
          <w:sz w:val="20"/>
          <w:szCs w:val="20"/>
        </w:rPr>
        <w:tab/>
      </w:r>
      <w:r w:rsidRPr="00B4152F">
        <w:rPr>
          <w:rFonts w:ascii="Arial" w:hAnsi="Arial" w:cs="Arial"/>
          <w:sz w:val="20"/>
          <w:szCs w:val="20"/>
        </w:rPr>
        <w:tab/>
      </w:r>
      <w:r w:rsidRPr="00B4152F">
        <w:rPr>
          <w:rFonts w:ascii="Arial" w:hAnsi="Arial" w:cs="Arial"/>
          <w:sz w:val="20"/>
          <w:szCs w:val="20"/>
        </w:rPr>
        <w:tab/>
      </w:r>
      <w:r w:rsidRPr="00B4152F">
        <w:rPr>
          <w:rFonts w:ascii="Arial" w:hAnsi="Arial" w:cs="Arial"/>
          <w:sz w:val="20"/>
          <w:szCs w:val="20"/>
        </w:rPr>
        <w:tab/>
      </w:r>
      <w:r w:rsidRPr="00B4152F">
        <w:rPr>
          <w:rFonts w:ascii="Arial" w:hAnsi="Arial" w:cs="Arial"/>
          <w:sz w:val="20"/>
          <w:szCs w:val="20"/>
        </w:rPr>
        <w:tab/>
        <w:t xml:space="preserve">           Projektdirektor</w:t>
      </w:r>
    </w:p>
    <w:p w:rsidR="00867544" w:rsidRPr="00B4152F" w:rsidRDefault="00867544" w:rsidP="00867544">
      <w:pPr>
        <w:rPr>
          <w:rFonts w:ascii="Arial" w:hAnsi="Arial" w:cs="Arial"/>
          <w:sz w:val="20"/>
          <w:szCs w:val="20"/>
        </w:rPr>
      </w:pPr>
      <w:r w:rsidRPr="00B4152F">
        <w:rPr>
          <w:rFonts w:ascii="Arial" w:hAnsi="Arial" w:cs="Arial"/>
          <w:sz w:val="20"/>
          <w:szCs w:val="20"/>
        </w:rPr>
        <w:t xml:space="preserve">Telefon: +49 341 678-6514                                            Telefon: +49 341 678-8661 </w:t>
      </w:r>
    </w:p>
    <w:p w:rsidR="00867544" w:rsidRPr="00B4152F" w:rsidRDefault="00867544" w:rsidP="00867544">
      <w:pPr>
        <w:rPr>
          <w:rFonts w:ascii="Arial" w:hAnsi="Arial" w:cs="Arial"/>
          <w:sz w:val="20"/>
          <w:szCs w:val="20"/>
        </w:rPr>
      </w:pPr>
      <w:r w:rsidRPr="00B4152F">
        <w:rPr>
          <w:rFonts w:ascii="Arial" w:hAnsi="Arial" w:cs="Arial"/>
          <w:sz w:val="20"/>
          <w:szCs w:val="20"/>
        </w:rPr>
        <w:t>E-Mail: c.heinz@leipziger-messe.de                              E-Mail: m.kober@leipziger-messe.de</w:t>
      </w:r>
    </w:p>
    <w:p w:rsidR="00867544" w:rsidRPr="00B4152F" w:rsidRDefault="00867544" w:rsidP="00867544">
      <w:pPr>
        <w:rPr>
          <w:rFonts w:ascii="Arial" w:hAnsi="Arial" w:cs="Arial"/>
          <w:sz w:val="20"/>
          <w:szCs w:val="20"/>
        </w:rPr>
      </w:pPr>
    </w:p>
    <w:p w:rsidR="00867544" w:rsidRPr="00B4152F" w:rsidRDefault="00867544" w:rsidP="00867544">
      <w:pPr>
        <w:rPr>
          <w:rFonts w:ascii="Arial" w:hAnsi="Arial" w:cs="Arial"/>
          <w:b/>
          <w:bCs/>
          <w:sz w:val="20"/>
          <w:szCs w:val="20"/>
        </w:rPr>
      </w:pPr>
      <w:r w:rsidRPr="00B4152F">
        <w:rPr>
          <w:rFonts w:ascii="Arial" w:hAnsi="Arial" w:cs="Arial"/>
          <w:b/>
          <w:bCs/>
          <w:sz w:val="20"/>
          <w:szCs w:val="20"/>
        </w:rPr>
        <w:t>Im Internet</w:t>
      </w:r>
    </w:p>
    <w:p w:rsidR="00867544" w:rsidRPr="00B4152F" w:rsidRDefault="00867544" w:rsidP="00867544">
      <w:pPr>
        <w:rPr>
          <w:rFonts w:ascii="Arial" w:hAnsi="Arial" w:cs="Arial"/>
          <w:sz w:val="20"/>
          <w:szCs w:val="20"/>
        </w:rPr>
      </w:pPr>
      <w:bookmarkStart w:id="0" w:name="_GoBack"/>
      <w:r w:rsidRPr="00B4152F">
        <w:rPr>
          <w:rFonts w:ascii="Arial" w:hAnsi="Arial" w:cs="Arial"/>
          <w:sz w:val="20"/>
          <w:szCs w:val="20"/>
        </w:rPr>
        <w:t>http</w:t>
      </w:r>
      <w:r w:rsidR="00DD31FD">
        <w:rPr>
          <w:rFonts w:ascii="Arial" w:hAnsi="Arial" w:cs="Arial"/>
          <w:sz w:val="20"/>
          <w:szCs w:val="20"/>
        </w:rPr>
        <w:t>s</w:t>
      </w:r>
      <w:r w:rsidRPr="00B4152F">
        <w:rPr>
          <w:rFonts w:ascii="Arial" w:hAnsi="Arial" w:cs="Arial"/>
          <w:sz w:val="20"/>
          <w:szCs w:val="20"/>
        </w:rPr>
        <w:t>://www.ggs-messe.de</w:t>
      </w:r>
    </w:p>
    <w:bookmarkEnd w:id="0"/>
    <w:p w:rsidR="00867544" w:rsidRPr="00B4152F" w:rsidRDefault="00867544" w:rsidP="00867544">
      <w:pPr>
        <w:rPr>
          <w:rFonts w:ascii="Arial" w:hAnsi="Arial" w:cs="Arial"/>
        </w:rPr>
      </w:pPr>
      <w:r w:rsidRPr="00B4152F">
        <w:rPr>
          <w:rFonts w:ascii="Arial" w:hAnsi="Arial" w:cs="Arial"/>
          <w:sz w:val="20"/>
          <w:szCs w:val="20"/>
        </w:rPr>
        <w:t>http</w:t>
      </w:r>
      <w:r w:rsidR="00DD31FD">
        <w:rPr>
          <w:rFonts w:ascii="Arial" w:hAnsi="Arial" w:cs="Arial"/>
          <w:sz w:val="20"/>
          <w:szCs w:val="20"/>
        </w:rPr>
        <w:t>s</w:t>
      </w:r>
      <w:r w:rsidRPr="00B4152F">
        <w:rPr>
          <w:rFonts w:ascii="Arial" w:hAnsi="Arial" w:cs="Arial"/>
          <w:sz w:val="20"/>
          <w:szCs w:val="20"/>
        </w:rPr>
        <w:t xml:space="preserve">://www.leipziger-messe.de </w:t>
      </w:r>
    </w:p>
    <w:p w:rsidR="001573F3" w:rsidRDefault="001573F3">
      <w:pPr>
        <w:jc w:val="both"/>
        <w:rPr>
          <w:rFonts w:ascii="Arial" w:hAnsi="Arial" w:cs="Arial"/>
          <w:bCs/>
        </w:rPr>
      </w:pPr>
    </w:p>
    <w:p w:rsidR="002D75CB" w:rsidRDefault="002D75CB" w:rsidP="00E72A9F">
      <w:pPr>
        <w:jc w:val="both"/>
        <w:rPr>
          <w:rFonts w:ascii="Arial" w:hAnsi="Arial" w:cs="Arial"/>
        </w:rPr>
      </w:pPr>
    </w:p>
    <w:p w:rsidR="00BE68BC" w:rsidRDefault="00BE68BC" w:rsidP="0014399B">
      <w:pPr>
        <w:jc w:val="both"/>
        <w:rPr>
          <w:rFonts w:ascii="Arial" w:hAnsi="Arial" w:cs="Arial"/>
          <w:bCs/>
        </w:rPr>
      </w:pPr>
    </w:p>
    <w:p w:rsidR="004D4FC7" w:rsidRDefault="004D4FC7" w:rsidP="00642C67">
      <w:pPr>
        <w:jc w:val="both"/>
        <w:rPr>
          <w:rFonts w:ascii="Arial" w:hAnsi="Arial" w:cs="Arial"/>
        </w:rPr>
      </w:pPr>
    </w:p>
    <w:sectPr w:rsidR="004D4FC7">
      <w:headerReference w:type="default" r:id="rId6"/>
      <w:headerReference w:type="first" r:id="rId7"/>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463" w:rsidRDefault="00CB4463">
      <w:pPr>
        <w:rPr>
          <w:rFonts w:hint="eastAsia"/>
        </w:rPr>
      </w:pPr>
      <w:r>
        <w:separator/>
      </w:r>
    </w:p>
  </w:endnote>
  <w:endnote w:type="continuationSeparator" w:id="0">
    <w:p w:rsidR="00CB4463" w:rsidRDefault="00CB446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463" w:rsidRDefault="00CB4463">
      <w:pPr>
        <w:rPr>
          <w:rFonts w:hint="eastAsia"/>
        </w:rPr>
      </w:pPr>
      <w:r>
        <w:separator/>
      </w:r>
    </w:p>
  </w:footnote>
  <w:footnote w:type="continuationSeparator" w:id="0">
    <w:p w:rsidR="00CB4463" w:rsidRDefault="00CB446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C67" w:rsidRDefault="00642C67">
    <w:pPr>
      <w:pStyle w:val="Kopfzeile"/>
      <w:tabs>
        <w:tab w:val="clear" w:pos="9072"/>
        <w:tab w:val="right" w:pos="8194"/>
      </w:tabs>
    </w:pPr>
    <w:r>
      <w:rPr>
        <w:noProof/>
      </w:rPr>
      <mc:AlternateContent>
        <mc:Choice Requires="wps">
          <w:drawing>
            <wp:anchor distT="152400" distB="152400" distL="152400" distR="152400" simplePos="0" relativeHeight="251656704" behindDoc="1" locked="0" layoutInCell="1" allowOverlap="1">
              <wp:simplePos x="0" y="0"/>
              <wp:positionH relativeFrom="page">
                <wp:posOffset>5941060</wp:posOffset>
              </wp:positionH>
              <wp:positionV relativeFrom="page">
                <wp:posOffset>608329</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rsidR="00642C67" w:rsidRDefault="00642C67">
                          <w:pPr>
                            <w:jc w:val="right"/>
                            <w:rPr>
                              <w:rFonts w:hint="eastAsia"/>
                            </w:rPr>
                          </w:pPr>
                          <w:r>
                            <w:fldChar w:fldCharType="begin"/>
                          </w:r>
                          <w:r>
                            <w:instrText xml:space="preserve"> PAGE </w:instrText>
                          </w:r>
                          <w:r>
                            <w:fldChar w:fldCharType="separate"/>
                          </w:r>
                          <w:r w:rsidR="00361232">
                            <w:rPr>
                              <w:rFonts w:hint="eastAsia"/>
                              <w:noProof/>
                            </w:rPr>
                            <w:t>2</w:t>
                          </w:r>
                          <w: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" stroked="f" strokeweight="1pt">
              <v:stroke miterlimit="4"/>
              <v:textbox inset="0,0,0,0">
                <w:txbxContent>
                  <w:p w:rsidR="00642C67" w:rsidRDefault="00642C67">
                    <w:pPr>
                      <w:jc w:val="right"/>
                      <w:rPr>
                        <w:rFonts w:hint="eastAsia"/>
                      </w:rPr>
                    </w:pPr>
                    <w:r>
                      <w:fldChar w:fldCharType="begin"/>
                    </w:r>
                    <w:r>
                      <w:instrText xml:space="preserve"> PAGE </w:instrText>
                    </w:r>
                    <w:r>
                      <w:fldChar w:fldCharType="separate"/>
                    </w:r>
                    <w:r w:rsidR="00361232">
                      <w:rPr>
                        <w:rFonts w:hint="eastAsia"/>
                        <w:noProof/>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C67" w:rsidRDefault="00642C67">
    <w:pPr>
      <w:pStyle w:val="Kopfzeile"/>
      <w:tabs>
        <w:tab w:val="clear" w:pos="9072"/>
        <w:tab w:val="right" w:pos="8194"/>
      </w:tabs>
    </w:pPr>
    <w:r>
      <w:rPr>
        <w:noProof/>
      </w:rPr>
      <w:drawing>
        <wp:anchor distT="152400" distB="152400" distL="152400" distR="152400" simplePos="0" relativeHeight="251657728" behindDoc="1" locked="0" layoutInCell="1" allowOverlap="1">
          <wp:simplePos x="0" y="0"/>
          <wp:positionH relativeFrom="page">
            <wp:posOffset>-6348</wp:posOffset>
          </wp:positionH>
          <wp:positionV relativeFrom="page">
            <wp:posOffset>369</wp:posOffset>
          </wp:positionV>
          <wp:extent cx="7570800" cy="10710000"/>
          <wp:effectExtent l="0" t="0" r="0" b="0"/>
          <wp:wrapNone/>
          <wp:docPr id="1073741826" name="officeArt object" descr="BB_Master_Neutral.tif"/>
          <wp:cNvGraphicFramePr/>
          <a:graphic xmlns:a="http://schemas.openxmlformats.org/drawingml/2006/main">
            <a:graphicData uri="http://schemas.openxmlformats.org/drawingml/2006/picture">
              <pic:pic xmlns:pic="http://schemas.openxmlformats.org/drawingml/2006/picture">
                <pic:nvPicPr>
                  <pic:cNvPr id="1073741826" name="BB_Master_Neutral.tif" descr="BB_Master_Neutral.tif"/>
                  <pic:cNvPicPr>
                    <a:picLocks noChangeAspect="1"/>
                  </pic:cNvPicPr>
                </pic:nvPicPr>
                <pic:blipFill>
                  <a:blip r:embed="rId1">
                    <a:extLst/>
                  </a:blip>
                  <a:stretch>
                    <a:fillRect/>
                  </a:stretch>
                </pic:blipFill>
                <pic:spPr>
                  <a:xfrm>
                    <a:off x="0" y="0"/>
                    <a:ext cx="7570800" cy="1071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simplePos x="0" y="0"/>
          <wp:positionH relativeFrom="page">
            <wp:posOffset>1105230</wp:posOffset>
          </wp:positionH>
          <wp:positionV relativeFrom="page">
            <wp:posOffset>1110613</wp:posOffset>
          </wp:positionV>
          <wp:extent cx="2328545" cy="127635"/>
          <wp:effectExtent l="0" t="0" r="0" b="0"/>
          <wp:wrapNone/>
          <wp:docPr id="1073741827" name="officeArt object" descr="Presseinfo.png"/>
          <wp:cNvGraphicFramePr/>
          <a:graphic xmlns:a="http://schemas.openxmlformats.org/drawingml/2006/main">
            <a:graphicData uri="http://schemas.openxmlformats.org/drawingml/2006/picture">
              <pic:pic xmlns:pic="http://schemas.openxmlformats.org/drawingml/2006/picture">
                <pic:nvPicPr>
                  <pic:cNvPr id="1073741827" name="Presseinfo.png" descr="Presseinfo.png"/>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08"/>
    <w:rsid w:val="00002CC1"/>
    <w:rsid w:val="00003C59"/>
    <w:rsid w:val="00050363"/>
    <w:rsid w:val="00055283"/>
    <w:rsid w:val="00063BBC"/>
    <w:rsid w:val="00067385"/>
    <w:rsid w:val="000C7A9F"/>
    <w:rsid w:val="000D7166"/>
    <w:rsid w:val="000E3258"/>
    <w:rsid w:val="000E38A3"/>
    <w:rsid w:val="000E695F"/>
    <w:rsid w:val="000F0747"/>
    <w:rsid w:val="000F5BA9"/>
    <w:rsid w:val="000F6EAF"/>
    <w:rsid w:val="00102F18"/>
    <w:rsid w:val="00106D4A"/>
    <w:rsid w:val="0011539B"/>
    <w:rsid w:val="001205DE"/>
    <w:rsid w:val="0012197B"/>
    <w:rsid w:val="00132D73"/>
    <w:rsid w:val="0014399B"/>
    <w:rsid w:val="001573F3"/>
    <w:rsid w:val="00167939"/>
    <w:rsid w:val="00177259"/>
    <w:rsid w:val="00177F6B"/>
    <w:rsid w:val="00192EDC"/>
    <w:rsid w:val="001949F2"/>
    <w:rsid w:val="001A16BC"/>
    <w:rsid w:val="001B2735"/>
    <w:rsid w:val="001D3E04"/>
    <w:rsid w:val="001D63BD"/>
    <w:rsid w:val="00202027"/>
    <w:rsid w:val="002157EE"/>
    <w:rsid w:val="00222E24"/>
    <w:rsid w:val="00236138"/>
    <w:rsid w:val="002362DB"/>
    <w:rsid w:val="002579AE"/>
    <w:rsid w:val="00280548"/>
    <w:rsid w:val="002B086D"/>
    <w:rsid w:val="002B5A00"/>
    <w:rsid w:val="002C3AD9"/>
    <w:rsid w:val="002D1C75"/>
    <w:rsid w:val="002D6B68"/>
    <w:rsid w:val="002D75CB"/>
    <w:rsid w:val="0030380D"/>
    <w:rsid w:val="00313BCA"/>
    <w:rsid w:val="00345909"/>
    <w:rsid w:val="00347019"/>
    <w:rsid w:val="00361232"/>
    <w:rsid w:val="0037420D"/>
    <w:rsid w:val="003946E9"/>
    <w:rsid w:val="00394974"/>
    <w:rsid w:val="00397895"/>
    <w:rsid w:val="003A20D3"/>
    <w:rsid w:val="003A6D9E"/>
    <w:rsid w:val="003C122B"/>
    <w:rsid w:val="003E2875"/>
    <w:rsid w:val="003E36EC"/>
    <w:rsid w:val="004012C0"/>
    <w:rsid w:val="00401F7D"/>
    <w:rsid w:val="00404F0A"/>
    <w:rsid w:val="00413F5E"/>
    <w:rsid w:val="00445C2D"/>
    <w:rsid w:val="004517DD"/>
    <w:rsid w:val="00457DCF"/>
    <w:rsid w:val="004769F4"/>
    <w:rsid w:val="00485A97"/>
    <w:rsid w:val="00490E31"/>
    <w:rsid w:val="004B1B55"/>
    <w:rsid w:val="004C2133"/>
    <w:rsid w:val="004C2BD0"/>
    <w:rsid w:val="004C7C6C"/>
    <w:rsid w:val="004C7D49"/>
    <w:rsid w:val="004D3508"/>
    <w:rsid w:val="004D4FC7"/>
    <w:rsid w:val="004E39EF"/>
    <w:rsid w:val="004F0A64"/>
    <w:rsid w:val="004F6F67"/>
    <w:rsid w:val="0050101C"/>
    <w:rsid w:val="00532C19"/>
    <w:rsid w:val="00536C40"/>
    <w:rsid w:val="00537099"/>
    <w:rsid w:val="00540288"/>
    <w:rsid w:val="0055593A"/>
    <w:rsid w:val="00561880"/>
    <w:rsid w:val="0056344E"/>
    <w:rsid w:val="00565BD6"/>
    <w:rsid w:val="00594EF8"/>
    <w:rsid w:val="0059547C"/>
    <w:rsid w:val="005B1DFC"/>
    <w:rsid w:val="005C462A"/>
    <w:rsid w:val="005D1149"/>
    <w:rsid w:val="005D798D"/>
    <w:rsid w:val="005E0FB2"/>
    <w:rsid w:val="005F28AA"/>
    <w:rsid w:val="00615401"/>
    <w:rsid w:val="00632143"/>
    <w:rsid w:val="00642C67"/>
    <w:rsid w:val="00644338"/>
    <w:rsid w:val="00670053"/>
    <w:rsid w:val="006703F1"/>
    <w:rsid w:val="00692978"/>
    <w:rsid w:val="006A1740"/>
    <w:rsid w:val="006A6726"/>
    <w:rsid w:val="006A74D2"/>
    <w:rsid w:val="007023EB"/>
    <w:rsid w:val="00714E71"/>
    <w:rsid w:val="00720CA3"/>
    <w:rsid w:val="00741E88"/>
    <w:rsid w:val="00744A6C"/>
    <w:rsid w:val="00745F18"/>
    <w:rsid w:val="00746563"/>
    <w:rsid w:val="00756C44"/>
    <w:rsid w:val="00760CA7"/>
    <w:rsid w:val="00764FA3"/>
    <w:rsid w:val="007B3E38"/>
    <w:rsid w:val="007B7006"/>
    <w:rsid w:val="007B7FCF"/>
    <w:rsid w:val="007D21E8"/>
    <w:rsid w:val="007D45BA"/>
    <w:rsid w:val="007F4019"/>
    <w:rsid w:val="007F6BA9"/>
    <w:rsid w:val="00810A08"/>
    <w:rsid w:val="00823799"/>
    <w:rsid w:val="0083375B"/>
    <w:rsid w:val="00867544"/>
    <w:rsid w:val="00872C82"/>
    <w:rsid w:val="00881560"/>
    <w:rsid w:val="0089133B"/>
    <w:rsid w:val="008A58A9"/>
    <w:rsid w:val="008D4ED6"/>
    <w:rsid w:val="008D5F0D"/>
    <w:rsid w:val="008E0A4F"/>
    <w:rsid w:val="009115ED"/>
    <w:rsid w:val="00927482"/>
    <w:rsid w:val="009319FB"/>
    <w:rsid w:val="00945176"/>
    <w:rsid w:val="009506F7"/>
    <w:rsid w:val="00951FE9"/>
    <w:rsid w:val="0095426E"/>
    <w:rsid w:val="00960325"/>
    <w:rsid w:val="00982360"/>
    <w:rsid w:val="00997A34"/>
    <w:rsid w:val="009B39F9"/>
    <w:rsid w:val="009B4AD2"/>
    <w:rsid w:val="009D09A0"/>
    <w:rsid w:val="009E002B"/>
    <w:rsid w:val="009E6927"/>
    <w:rsid w:val="009F4820"/>
    <w:rsid w:val="00A00604"/>
    <w:rsid w:val="00A10358"/>
    <w:rsid w:val="00A12D98"/>
    <w:rsid w:val="00A30B43"/>
    <w:rsid w:val="00A37037"/>
    <w:rsid w:val="00A41CD8"/>
    <w:rsid w:val="00A77738"/>
    <w:rsid w:val="00A85C56"/>
    <w:rsid w:val="00A94542"/>
    <w:rsid w:val="00A97B58"/>
    <w:rsid w:val="00AB4F8B"/>
    <w:rsid w:val="00AC1A33"/>
    <w:rsid w:val="00AC6503"/>
    <w:rsid w:val="00AC6A10"/>
    <w:rsid w:val="00AD6B6F"/>
    <w:rsid w:val="00AF618B"/>
    <w:rsid w:val="00B10B4F"/>
    <w:rsid w:val="00B4152F"/>
    <w:rsid w:val="00B762B8"/>
    <w:rsid w:val="00B81CBA"/>
    <w:rsid w:val="00BA1956"/>
    <w:rsid w:val="00BA1EC5"/>
    <w:rsid w:val="00BA57A6"/>
    <w:rsid w:val="00BA6E81"/>
    <w:rsid w:val="00BB7D2D"/>
    <w:rsid w:val="00BC23B8"/>
    <w:rsid w:val="00BC26B4"/>
    <w:rsid w:val="00BC77DC"/>
    <w:rsid w:val="00BE4ED5"/>
    <w:rsid w:val="00BE68BC"/>
    <w:rsid w:val="00BF30C1"/>
    <w:rsid w:val="00C021C7"/>
    <w:rsid w:val="00C24F2A"/>
    <w:rsid w:val="00C36FD3"/>
    <w:rsid w:val="00C4349C"/>
    <w:rsid w:val="00C45C4B"/>
    <w:rsid w:val="00C46D16"/>
    <w:rsid w:val="00C65E8A"/>
    <w:rsid w:val="00C6665C"/>
    <w:rsid w:val="00C705E4"/>
    <w:rsid w:val="00C811D5"/>
    <w:rsid w:val="00C96AC8"/>
    <w:rsid w:val="00CA0CB8"/>
    <w:rsid w:val="00CA3EC8"/>
    <w:rsid w:val="00CA654E"/>
    <w:rsid w:val="00CB39BD"/>
    <w:rsid w:val="00CB4463"/>
    <w:rsid w:val="00CD78D1"/>
    <w:rsid w:val="00CE1C26"/>
    <w:rsid w:val="00CF248F"/>
    <w:rsid w:val="00CF6705"/>
    <w:rsid w:val="00CF6BCA"/>
    <w:rsid w:val="00D02F26"/>
    <w:rsid w:val="00D065CE"/>
    <w:rsid w:val="00D071CE"/>
    <w:rsid w:val="00D115CE"/>
    <w:rsid w:val="00D15564"/>
    <w:rsid w:val="00D2163F"/>
    <w:rsid w:val="00D26D85"/>
    <w:rsid w:val="00D301B2"/>
    <w:rsid w:val="00D3319A"/>
    <w:rsid w:val="00D3555E"/>
    <w:rsid w:val="00D45655"/>
    <w:rsid w:val="00D4682E"/>
    <w:rsid w:val="00D66945"/>
    <w:rsid w:val="00D71050"/>
    <w:rsid w:val="00D71A37"/>
    <w:rsid w:val="00D77BC0"/>
    <w:rsid w:val="00D826DD"/>
    <w:rsid w:val="00DA3671"/>
    <w:rsid w:val="00DC47D4"/>
    <w:rsid w:val="00DD31FD"/>
    <w:rsid w:val="00DE174C"/>
    <w:rsid w:val="00DF5342"/>
    <w:rsid w:val="00E03A3D"/>
    <w:rsid w:val="00E15AD9"/>
    <w:rsid w:val="00E31D80"/>
    <w:rsid w:val="00E35985"/>
    <w:rsid w:val="00E4641A"/>
    <w:rsid w:val="00E72A9F"/>
    <w:rsid w:val="00E74120"/>
    <w:rsid w:val="00EB61A0"/>
    <w:rsid w:val="00ED1A6D"/>
    <w:rsid w:val="00EE164E"/>
    <w:rsid w:val="00EF2964"/>
    <w:rsid w:val="00EF68D4"/>
    <w:rsid w:val="00F07615"/>
    <w:rsid w:val="00F20DE1"/>
    <w:rsid w:val="00F330E1"/>
    <w:rsid w:val="00F426C6"/>
    <w:rsid w:val="00F5718E"/>
    <w:rsid w:val="00F62A7A"/>
    <w:rsid w:val="00F71844"/>
    <w:rsid w:val="00F84BEB"/>
    <w:rsid w:val="00F955B2"/>
    <w:rsid w:val="00FA11B5"/>
    <w:rsid w:val="00FA5EB4"/>
    <w:rsid w:val="00FB7AF0"/>
    <w:rsid w:val="00FC1C2E"/>
    <w:rsid w:val="00FD4115"/>
    <w:rsid w:val="00FE5603"/>
    <w:rsid w:val="00FF63E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079E53"/>
  <w15:docId w15:val="{5C2BC8FF-EC85-462D-A5BD-C0CCE377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Pr>
      <w:rFonts w:ascii="Helvetica Neue" w:hAnsi="Helvetica Neue" w:cs="Arial Unicode MS"/>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character" w:styleId="NichtaufgelsteErwhnung">
    <w:name w:val="Unresolved Mention"/>
    <w:basedOn w:val="Absatz-Standardschriftart"/>
    <w:uiPriority w:val="99"/>
    <w:semiHidden/>
    <w:unhideWhenUsed/>
    <w:rsid w:val="00DD31FD"/>
    <w:rPr>
      <w:color w:val="605E5C"/>
      <w:shd w:val="clear" w:color="auto" w:fill="E1DFDD"/>
    </w:rPr>
  </w:style>
  <w:style w:type="paragraph" w:styleId="Fuzeile">
    <w:name w:val="footer"/>
    <w:basedOn w:val="Standard"/>
    <w:link w:val="FuzeileZchn"/>
    <w:uiPriority w:val="99"/>
    <w:unhideWhenUsed/>
    <w:rsid w:val="003A20D3"/>
    <w:pPr>
      <w:tabs>
        <w:tab w:val="center" w:pos="4536"/>
        <w:tab w:val="right" w:pos="9072"/>
      </w:tabs>
    </w:pPr>
  </w:style>
  <w:style w:type="character" w:customStyle="1" w:styleId="FuzeileZchn">
    <w:name w:val="Fußzeile Zchn"/>
    <w:basedOn w:val="Absatz-Standardschriftart"/>
    <w:link w:val="Fuzeile"/>
    <w:uiPriority w:val="99"/>
    <w:rsid w:val="003A20D3"/>
    <w:rPr>
      <w:rFonts w:ascii="Helvetica Neue" w:hAnsi="Helvetica Neue"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113451">
      <w:bodyDiv w:val="1"/>
      <w:marLeft w:val="0"/>
      <w:marRight w:val="0"/>
      <w:marTop w:val="0"/>
      <w:marBottom w:val="0"/>
      <w:divBdr>
        <w:top w:val="none" w:sz="0" w:space="0" w:color="auto"/>
        <w:left w:val="none" w:sz="0" w:space="0" w:color="auto"/>
        <w:bottom w:val="none" w:sz="0" w:space="0" w:color="auto"/>
        <w:right w:val="none" w:sz="0" w:space="0" w:color="auto"/>
      </w:divBdr>
    </w:div>
    <w:div w:id="1860971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605FE664.dotm</Template>
  <TotalTime>0</TotalTime>
  <Pages>2</Pages>
  <Words>606</Words>
  <Characters>3824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Wisotzki</dc:creator>
  <cp:lastModifiedBy>Christian Heinz</cp:lastModifiedBy>
  <cp:revision>9</cp:revision>
  <cp:lastPrinted>2021-10-14T12:32:00Z</cp:lastPrinted>
  <dcterms:created xsi:type="dcterms:W3CDTF">2021-12-09T10:51:00Z</dcterms:created>
  <dcterms:modified xsi:type="dcterms:W3CDTF">2022-01-04T13:42:00Z</dcterms:modified>
</cp:coreProperties>
</file>